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0EA1" w14:textId="528CC304" w:rsidR="004F3AC9" w:rsidRPr="000E5E30" w:rsidRDefault="00D46003" w:rsidP="00D46003">
      <w:pPr>
        <w:jc w:val="both"/>
        <w:rPr>
          <w:rFonts w:ascii="Calibri" w:hAnsi="Calibri" w:cs="Calibri"/>
          <w:i/>
          <w:iCs/>
          <w:color w:val="2F5496" w:themeColor="accent1" w:themeShade="BF"/>
          <w:sz w:val="14"/>
          <w:szCs w:val="14"/>
        </w:rPr>
      </w:pPr>
      <w:r w:rsidRPr="000E5E30">
        <w:rPr>
          <w:rFonts w:ascii="Calibri" w:hAnsi="Calibri" w:cs="Calibri"/>
          <w:i/>
          <w:iCs/>
          <w:color w:val="2F5496" w:themeColor="accent1" w:themeShade="BF"/>
          <w:sz w:val="14"/>
          <w:szCs w:val="14"/>
        </w:rPr>
        <w:t>GRANTS WERE AWARDED TO THE FOLLOWING RECIPIENTS DURING 2</w:t>
      </w:r>
      <w:r w:rsidR="00F63D63" w:rsidRPr="000E5E30">
        <w:rPr>
          <w:rFonts w:ascii="Calibri" w:hAnsi="Calibri" w:cs="Calibri"/>
          <w:i/>
          <w:iCs/>
          <w:color w:val="2F5496" w:themeColor="accent1" w:themeShade="BF"/>
          <w:sz w:val="14"/>
          <w:szCs w:val="14"/>
        </w:rPr>
        <w:t>3</w:t>
      </w:r>
      <w:r w:rsidRPr="000E5E30">
        <w:rPr>
          <w:rFonts w:ascii="Calibri" w:hAnsi="Calibri" w:cs="Calibri"/>
          <w:i/>
          <w:iCs/>
          <w:color w:val="2F5496" w:themeColor="accent1" w:themeShade="BF"/>
          <w:sz w:val="14"/>
          <w:szCs w:val="14"/>
        </w:rPr>
        <w:t>-</w:t>
      </w:r>
      <w:r w:rsidR="003F38F1" w:rsidRPr="000E5E30">
        <w:rPr>
          <w:rFonts w:ascii="Calibri" w:hAnsi="Calibri" w:cs="Calibri"/>
          <w:i/>
          <w:iCs/>
          <w:color w:val="2F5496" w:themeColor="accent1" w:themeShade="BF"/>
          <w:sz w:val="14"/>
          <w:szCs w:val="14"/>
        </w:rPr>
        <w:t>2</w:t>
      </w:r>
      <w:r w:rsidR="00F63D63" w:rsidRPr="000E5E30">
        <w:rPr>
          <w:rFonts w:ascii="Calibri" w:hAnsi="Calibri" w:cs="Calibri"/>
          <w:i/>
          <w:iCs/>
          <w:color w:val="2F5496" w:themeColor="accent1" w:themeShade="BF"/>
          <w:sz w:val="14"/>
          <w:szCs w:val="14"/>
        </w:rPr>
        <w:t>4</w:t>
      </w:r>
      <w:r w:rsidR="003F38F1" w:rsidRPr="000E5E30">
        <w:rPr>
          <w:rFonts w:ascii="Calibri" w:hAnsi="Calibri" w:cs="Calibri"/>
          <w:i/>
          <w:iCs/>
          <w:color w:val="2F5496" w:themeColor="accent1" w:themeShade="BF"/>
          <w:sz w:val="14"/>
          <w:szCs w:val="14"/>
        </w:rPr>
        <w:t xml:space="preserve"> UNDER </w:t>
      </w:r>
      <w:r w:rsidR="00F80146" w:rsidRPr="000E5E30">
        <w:rPr>
          <w:rFonts w:ascii="Calibri" w:hAnsi="Calibri" w:cs="Calibri"/>
          <w:i/>
          <w:iCs/>
          <w:color w:val="2F5496" w:themeColor="accent1" w:themeShade="BF"/>
          <w:sz w:val="14"/>
          <w:szCs w:val="14"/>
        </w:rPr>
        <w:t xml:space="preserve">STANDARD </w:t>
      </w:r>
      <w:r w:rsidR="003F38F1" w:rsidRPr="000E5E30">
        <w:rPr>
          <w:rFonts w:ascii="Calibri" w:hAnsi="Calibri" w:cs="Calibri"/>
          <w:i/>
          <w:iCs/>
          <w:color w:val="2F5496" w:themeColor="accent1" w:themeShade="BF"/>
          <w:sz w:val="14"/>
          <w:szCs w:val="14"/>
        </w:rPr>
        <w:t>GRANT TERMS AND CONDITIONS</w:t>
      </w:r>
    </w:p>
    <w:tbl>
      <w:tblPr>
        <w:tblStyle w:val="TableGrid"/>
        <w:tblW w:w="0" w:type="auto"/>
        <w:tbl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insideH w:val="single" w:sz="4" w:space="0" w:color="DEEAF6" w:themeColor="accent5" w:themeTint="33"/>
          <w:insideV w:val="single" w:sz="4" w:space="0" w:color="DEEAF6" w:themeColor="accent5" w:themeTint="33"/>
        </w:tblBorders>
        <w:tblLook w:val="04A0" w:firstRow="1" w:lastRow="0" w:firstColumn="1" w:lastColumn="0" w:noHBand="0" w:noVBand="1"/>
      </w:tblPr>
      <w:tblGrid>
        <w:gridCol w:w="1271"/>
        <w:gridCol w:w="1134"/>
        <w:gridCol w:w="1276"/>
        <w:gridCol w:w="1134"/>
        <w:gridCol w:w="1134"/>
        <w:gridCol w:w="1134"/>
        <w:gridCol w:w="1134"/>
        <w:gridCol w:w="1134"/>
      </w:tblGrid>
      <w:tr w:rsidR="00670A02" w14:paraId="4F2C8C2A" w14:textId="7A6D39F9" w:rsidTr="00FE23CC">
        <w:tc>
          <w:tcPr>
            <w:tcW w:w="1271" w:type="dxa"/>
          </w:tcPr>
          <w:p w14:paraId="74459625" w14:textId="312DEEE2" w:rsidR="00670A02" w:rsidRPr="00670A02" w:rsidRDefault="00670A02" w:rsidP="00670A02">
            <w:pPr>
              <w:jc w:val="both"/>
              <w:rPr>
                <w:rFonts w:cstheme="minorHAnsi"/>
                <w:b/>
                <w:bCs/>
                <w:color w:val="2F5496" w:themeColor="accent1" w:themeShade="BF"/>
                <w:sz w:val="18"/>
                <w:szCs w:val="18"/>
              </w:rPr>
            </w:pPr>
            <w:r w:rsidRPr="00670A02">
              <w:rPr>
                <w:rFonts w:cstheme="minorHAnsi"/>
                <w:b/>
                <w:bCs/>
                <w:color w:val="2F5496" w:themeColor="accent1" w:themeShade="BF"/>
                <w:sz w:val="18"/>
                <w:szCs w:val="18"/>
              </w:rPr>
              <w:t>RECIPIENTS</w:t>
            </w:r>
          </w:p>
        </w:tc>
        <w:tc>
          <w:tcPr>
            <w:tcW w:w="1134" w:type="dxa"/>
          </w:tcPr>
          <w:p w14:paraId="2C9DFC4F" w14:textId="64682CE3" w:rsidR="00670A02" w:rsidRPr="00670A02" w:rsidRDefault="00EC14D5" w:rsidP="00670A02">
            <w:pPr>
              <w:jc w:val="both"/>
              <w:rPr>
                <w:rFonts w:cstheme="minorHAnsi"/>
                <w:b/>
                <w:bCs/>
                <w:color w:val="2F5496" w:themeColor="accent1" w:themeShade="BF"/>
                <w:sz w:val="18"/>
                <w:szCs w:val="18"/>
              </w:rPr>
            </w:pPr>
            <w:r w:rsidRPr="00EC14D5">
              <w:rPr>
                <w:rFonts w:cstheme="minorHAnsi"/>
                <w:b/>
                <w:bCs/>
                <w:color w:val="C00000"/>
                <w:sz w:val="18"/>
                <w:szCs w:val="18"/>
              </w:rPr>
              <w:t>5</w:t>
            </w:r>
            <w:r w:rsidR="00A3459E">
              <w:rPr>
                <w:rFonts w:cstheme="minorHAnsi"/>
                <w:b/>
                <w:bCs/>
                <w:color w:val="C00000"/>
                <w:sz w:val="18"/>
                <w:szCs w:val="18"/>
              </w:rPr>
              <w:t>4</w:t>
            </w:r>
          </w:p>
        </w:tc>
        <w:tc>
          <w:tcPr>
            <w:tcW w:w="1276" w:type="dxa"/>
          </w:tcPr>
          <w:p w14:paraId="43E53EA3" w14:textId="3BEAF056" w:rsidR="00670A02" w:rsidRPr="00670A02" w:rsidRDefault="00670A02" w:rsidP="00670A02">
            <w:pPr>
              <w:jc w:val="both"/>
              <w:rPr>
                <w:rFonts w:cstheme="minorHAnsi"/>
                <w:b/>
                <w:bCs/>
                <w:color w:val="2F5496" w:themeColor="accent1" w:themeShade="BF"/>
                <w:sz w:val="18"/>
                <w:szCs w:val="18"/>
              </w:rPr>
            </w:pPr>
            <w:r w:rsidRPr="00670A02">
              <w:rPr>
                <w:rFonts w:cstheme="minorHAnsi"/>
                <w:b/>
                <w:bCs/>
                <w:color w:val="2F5496" w:themeColor="accent1" w:themeShade="BF"/>
                <w:sz w:val="18"/>
                <w:szCs w:val="18"/>
              </w:rPr>
              <w:t xml:space="preserve">AWARDS </w:t>
            </w:r>
          </w:p>
        </w:tc>
        <w:tc>
          <w:tcPr>
            <w:tcW w:w="1134" w:type="dxa"/>
          </w:tcPr>
          <w:p w14:paraId="4CA0C82F" w14:textId="20D431AE" w:rsidR="00670A02" w:rsidRPr="00670A02" w:rsidRDefault="00490647" w:rsidP="00670A02">
            <w:pPr>
              <w:jc w:val="both"/>
              <w:rPr>
                <w:rFonts w:cstheme="minorHAnsi"/>
                <w:b/>
                <w:bCs/>
                <w:color w:val="2F5496" w:themeColor="accent1" w:themeShade="BF"/>
                <w:sz w:val="18"/>
                <w:szCs w:val="18"/>
              </w:rPr>
            </w:pPr>
            <w:r>
              <w:rPr>
                <w:rFonts w:cstheme="minorHAnsi"/>
                <w:b/>
                <w:bCs/>
                <w:color w:val="C00000"/>
                <w:sz w:val="18"/>
                <w:szCs w:val="18"/>
              </w:rPr>
              <w:t>138</w:t>
            </w:r>
          </w:p>
        </w:tc>
        <w:tc>
          <w:tcPr>
            <w:tcW w:w="1134" w:type="dxa"/>
          </w:tcPr>
          <w:p w14:paraId="1F1AE89D" w14:textId="0EF6B8CA" w:rsidR="00670A02" w:rsidRPr="00670A02" w:rsidRDefault="00670A02" w:rsidP="00670A02">
            <w:pPr>
              <w:jc w:val="both"/>
              <w:rPr>
                <w:rFonts w:cstheme="minorHAnsi"/>
                <w:b/>
                <w:bCs/>
                <w:color w:val="2F5496" w:themeColor="accent1" w:themeShade="BF"/>
                <w:sz w:val="18"/>
                <w:szCs w:val="18"/>
              </w:rPr>
            </w:pPr>
            <w:r w:rsidRPr="00670A02">
              <w:rPr>
                <w:rFonts w:cstheme="minorHAnsi"/>
                <w:b/>
                <w:bCs/>
                <w:color w:val="2F5496" w:themeColor="accent1" w:themeShade="BF"/>
                <w:sz w:val="18"/>
                <w:szCs w:val="18"/>
              </w:rPr>
              <w:t>£ AMOUNT</w:t>
            </w:r>
          </w:p>
        </w:tc>
        <w:tc>
          <w:tcPr>
            <w:tcW w:w="1134" w:type="dxa"/>
          </w:tcPr>
          <w:p w14:paraId="665A8668" w14:textId="56B7B2A0" w:rsidR="00670A02" w:rsidRPr="00670A02" w:rsidRDefault="00670A02" w:rsidP="00670A02">
            <w:pPr>
              <w:jc w:val="both"/>
              <w:rPr>
                <w:rFonts w:cstheme="minorHAnsi"/>
                <w:b/>
                <w:bCs/>
                <w:color w:val="2F5496" w:themeColor="accent1" w:themeShade="BF"/>
                <w:sz w:val="18"/>
                <w:szCs w:val="18"/>
              </w:rPr>
            </w:pPr>
            <w:r w:rsidRPr="00670A02">
              <w:rPr>
                <w:rFonts w:cstheme="minorHAnsi"/>
                <w:b/>
                <w:bCs/>
                <w:color w:val="C00000"/>
                <w:sz w:val="18"/>
                <w:szCs w:val="18"/>
              </w:rPr>
              <w:t>£7 Million</w:t>
            </w:r>
          </w:p>
        </w:tc>
        <w:tc>
          <w:tcPr>
            <w:tcW w:w="1134" w:type="dxa"/>
          </w:tcPr>
          <w:p w14:paraId="4B55EC7C" w14:textId="478FE353" w:rsidR="00670A02" w:rsidRPr="00670A02" w:rsidRDefault="00670A02" w:rsidP="00670A02">
            <w:pPr>
              <w:jc w:val="both"/>
              <w:rPr>
                <w:rFonts w:cstheme="minorHAnsi"/>
                <w:b/>
                <w:bCs/>
                <w:color w:val="2F5496" w:themeColor="accent1" w:themeShade="BF"/>
                <w:sz w:val="18"/>
                <w:szCs w:val="18"/>
              </w:rPr>
            </w:pPr>
            <w:r w:rsidRPr="00670A02">
              <w:rPr>
                <w:rFonts w:cstheme="minorHAnsi"/>
                <w:b/>
                <w:bCs/>
                <w:color w:val="2F5496" w:themeColor="accent1" w:themeShade="BF"/>
                <w:sz w:val="18"/>
                <w:szCs w:val="18"/>
              </w:rPr>
              <w:t xml:space="preserve">UPATED TO </w:t>
            </w:r>
          </w:p>
        </w:tc>
        <w:tc>
          <w:tcPr>
            <w:tcW w:w="1134" w:type="dxa"/>
          </w:tcPr>
          <w:p w14:paraId="3A5E2198" w14:textId="454C6A57" w:rsidR="00670A02" w:rsidRPr="00670A02" w:rsidRDefault="00490647" w:rsidP="00670A02">
            <w:pPr>
              <w:jc w:val="both"/>
              <w:rPr>
                <w:rFonts w:cstheme="minorHAnsi"/>
                <w:b/>
                <w:bCs/>
                <w:color w:val="2F5496" w:themeColor="accent1" w:themeShade="BF"/>
                <w:sz w:val="18"/>
                <w:szCs w:val="18"/>
              </w:rPr>
            </w:pPr>
            <w:r>
              <w:rPr>
                <w:rFonts w:cstheme="minorHAnsi"/>
                <w:b/>
                <w:bCs/>
                <w:color w:val="C00000"/>
                <w:sz w:val="18"/>
                <w:szCs w:val="18"/>
              </w:rPr>
              <w:t>16/04/</w:t>
            </w:r>
            <w:r w:rsidR="00670A02" w:rsidRPr="00670A02">
              <w:rPr>
                <w:rFonts w:cstheme="minorHAnsi"/>
                <w:b/>
                <w:bCs/>
                <w:color w:val="C00000"/>
                <w:sz w:val="18"/>
                <w:szCs w:val="18"/>
              </w:rPr>
              <w:t>2024</w:t>
            </w:r>
          </w:p>
        </w:tc>
      </w:tr>
    </w:tbl>
    <w:p w14:paraId="591ECA56" w14:textId="77777777" w:rsidR="00670A02" w:rsidRDefault="00670A02" w:rsidP="00D46003">
      <w:pPr>
        <w:jc w:val="both"/>
        <w:rPr>
          <w:rFonts w:ascii="Calibri" w:hAnsi="Calibri" w:cs="Calibri"/>
          <w:b/>
          <w:bCs/>
          <w:color w:val="C00000"/>
          <w:sz w:val="18"/>
          <w:szCs w:val="18"/>
        </w:rPr>
      </w:pPr>
    </w:p>
    <w:p w14:paraId="70D6D2A2" w14:textId="744A1544" w:rsidR="00670A02" w:rsidRPr="00707DCF" w:rsidRDefault="00F63D63" w:rsidP="00D46003">
      <w:pPr>
        <w:jc w:val="both"/>
        <w:rPr>
          <w:rFonts w:ascii="Calibri" w:hAnsi="Calibri" w:cs="Calibri"/>
          <w:b/>
          <w:bCs/>
          <w:color w:val="C00000"/>
          <w:sz w:val="18"/>
          <w:szCs w:val="18"/>
        </w:rPr>
      </w:pPr>
      <w:r w:rsidRPr="00707DCF">
        <w:rPr>
          <w:rFonts w:ascii="Calibri" w:hAnsi="Calibri" w:cs="Calibri"/>
          <w:b/>
          <w:bCs/>
          <w:color w:val="C00000"/>
          <w:sz w:val="18"/>
          <w:szCs w:val="18"/>
        </w:rPr>
        <w:t>VICTIMS &amp; VULNERABILITY</w:t>
      </w:r>
    </w:p>
    <w:tbl>
      <w:tblPr>
        <w:tblW w:w="14232" w:type="dxa"/>
        <w:tblInd w:w="-5" w:type="dxa"/>
        <w:tblLook w:val="04A0" w:firstRow="1" w:lastRow="0" w:firstColumn="1" w:lastColumn="0" w:noHBand="0" w:noVBand="1"/>
      </w:tblPr>
      <w:tblGrid>
        <w:gridCol w:w="5155"/>
        <w:gridCol w:w="68"/>
        <w:gridCol w:w="1064"/>
        <w:gridCol w:w="7033"/>
        <w:gridCol w:w="283"/>
        <w:gridCol w:w="611"/>
        <w:gridCol w:w="18"/>
      </w:tblGrid>
      <w:tr w:rsidR="00A13B16" w:rsidRPr="00A13B16" w14:paraId="2EF72D0C" w14:textId="5AB33DA4" w:rsidTr="00FC4B9B">
        <w:trPr>
          <w:trHeight w:val="300"/>
        </w:trPr>
        <w:tc>
          <w:tcPr>
            <w:tcW w:w="6287" w:type="dxa"/>
            <w:gridSpan w:val="3"/>
            <w:tcBorders>
              <w:top w:val="single" w:sz="8" w:space="0" w:color="DDEBF7"/>
              <w:left w:val="single" w:sz="8" w:space="0" w:color="DDEBF7"/>
              <w:bottom w:val="single" w:sz="8" w:space="0" w:color="DDEBF7"/>
              <w:right w:val="single" w:sz="8" w:space="0" w:color="DDEBF7"/>
            </w:tcBorders>
            <w:shd w:val="clear" w:color="000000" w:fill="DDEBF7"/>
            <w:noWrap/>
            <w:hideMark/>
          </w:tcPr>
          <w:p w14:paraId="67DD46EF" w14:textId="22081A92" w:rsidR="00705834" w:rsidRPr="00A13B16" w:rsidRDefault="00705834" w:rsidP="00A32B54">
            <w:pPr>
              <w:spacing w:after="0" w:line="240" w:lineRule="auto"/>
              <w:rPr>
                <w:rFonts w:ascii="Calibri" w:eastAsia="Times New Roman" w:hAnsi="Calibri" w:cs="Calibri"/>
                <w:b/>
                <w:bCs/>
                <w:color w:val="2F5496" w:themeColor="accent1" w:themeShade="BF"/>
                <w:sz w:val="18"/>
                <w:szCs w:val="18"/>
                <w:lang w:eastAsia="en-GB"/>
              </w:rPr>
            </w:pPr>
            <w:bookmarkStart w:id="0" w:name="_Hlk146092542"/>
            <w:r w:rsidRPr="00A13B16">
              <w:rPr>
                <w:rFonts w:ascii="Calibri" w:eastAsia="Times New Roman" w:hAnsi="Calibri" w:cs="Calibri"/>
                <w:b/>
                <w:bCs/>
                <w:color w:val="2F5496" w:themeColor="accent1" w:themeShade="BF"/>
                <w:sz w:val="18"/>
                <w:szCs w:val="18"/>
                <w:lang w:eastAsia="en-GB"/>
              </w:rPr>
              <w:t>MINISTRY OF JUSTICE AIM: COMMISSIONING OF VICTIMS’ SUPPORT SERVICES</w:t>
            </w:r>
          </w:p>
        </w:tc>
        <w:tc>
          <w:tcPr>
            <w:tcW w:w="7945" w:type="dxa"/>
            <w:gridSpan w:val="4"/>
            <w:tcBorders>
              <w:top w:val="single" w:sz="8" w:space="0" w:color="DDEBF7"/>
              <w:left w:val="single" w:sz="8" w:space="0" w:color="DDEBF7"/>
              <w:bottom w:val="single" w:sz="8" w:space="0" w:color="DDEBF7"/>
              <w:right w:val="single" w:sz="8" w:space="0" w:color="DDEBF7"/>
            </w:tcBorders>
            <w:shd w:val="clear" w:color="000000" w:fill="DDEBF7"/>
          </w:tcPr>
          <w:p w14:paraId="29509884" w14:textId="0F17FDEF" w:rsidR="00705834" w:rsidRPr="00A13B16" w:rsidRDefault="00705834" w:rsidP="00A32B54">
            <w:pPr>
              <w:spacing w:after="0" w:line="240" w:lineRule="auto"/>
              <w:rPr>
                <w:rFonts w:ascii="Calibri" w:eastAsia="Times New Roman" w:hAnsi="Calibri" w:cs="Calibri"/>
                <w:b/>
                <w:bCs/>
                <w:color w:val="2F5496" w:themeColor="accent1" w:themeShade="BF"/>
                <w:sz w:val="18"/>
                <w:szCs w:val="18"/>
                <w:lang w:eastAsia="en-GB"/>
              </w:rPr>
            </w:pPr>
          </w:p>
        </w:tc>
      </w:tr>
      <w:bookmarkEnd w:id="0"/>
      <w:tr w:rsidR="00A13B16" w:rsidRPr="002F7B47" w14:paraId="1978BE13" w14:textId="13F7D4ED"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5B87E040" w14:textId="0939DF1B" w:rsidR="00705834" w:rsidRPr="002F7B47" w:rsidRDefault="00705834" w:rsidP="00A32B5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BRIDGEND COUNTY BOROUGH COUNCIL</w:t>
            </w:r>
          </w:p>
        </w:tc>
        <w:tc>
          <w:tcPr>
            <w:tcW w:w="1064" w:type="dxa"/>
            <w:tcBorders>
              <w:top w:val="nil"/>
              <w:left w:val="nil"/>
              <w:bottom w:val="single" w:sz="8" w:space="0" w:color="DDEBF7"/>
              <w:right w:val="single" w:sz="8" w:space="0" w:color="DDEBF7"/>
            </w:tcBorders>
            <w:shd w:val="clear" w:color="auto" w:fill="auto"/>
            <w:noWrap/>
            <w:hideMark/>
          </w:tcPr>
          <w:p w14:paraId="06B2EE9D" w14:textId="060B82C7" w:rsidR="00705834" w:rsidRPr="002F7B47" w:rsidRDefault="00705834"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15,000.00 </w:t>
            </w:r>
          </w:p>
        </w:tc>
        <w:tc>
          <w:tcPr>
            <w:tcW w:w="7945" w:type="dxa"/>
            <w:gridSpan w:val="4"/>
            <w:tcBorders>
              <w:top w:val="nil"/>
              <w:left w:val="nil"/>
              <w:bottom w:val="single" w:sz="8" w:space="0" w:color="DDEBF7"/>
              <w:right w:val="single" w:sz="8" w:space="0" w:color="DDEBF7"/>
            </w:tcBorders>
          </w:tcPr>
          <w:p w14:paraId="25B03AD3" w14:textId="37EB7F8F" w:rsidR="00705834" w:rsidRPr="002F7B47" w:rsidRDefault="00FC4B9B" w:rsidP="00705834">
            <w:pPr>
              <w:spacing w:after="0" w:line="240" w:lineRule="auto"/>
              <w:rPr>
                <w:rFonts w:ascii="Calibri" w:eastAsia="Times New Roman" w:hAnsi="Calibri" w:cs="Calibri"/>
                <w:color w:val="2F5496" w:themeColor="accent1" w:themeShade="BF"/>
                <w:sz w:val="18"/>
                <w:szCs w:val="18"/>
                <w:lang w:eastAsia="en-GB"/>
              </w:rPr>
            </w:pPr>
            <w:r w:rsidRPr="00FC4B9B">
              <w:rPr>
                <w:rFonts w:ascii="Calibri" w:eastAsia="Times New Roman" w:hAnsi="Calibri" w:cs="Calibri"/>
                <w:color w:val="2F5496" w:themeColor="accent1" w:themeShade="BF"/>
                <w:sz w:val="18"/>
                <w:szCs w:val="18"/>
                <w:lang w:eastAsia="en-GB"/>
              </w:rPr>
              <w:t>DRIVE Independent Domestic Violence Adviser/Advocate (IDVA) service provision</w:t>
            </w:r>
          </w:p>
        </w:tc>
      </w:tr>
      <w:tr w:rsidR="00FC4B9B" w:rsidRPr="002F7B47" w14:paraId="145CBADD" w14:textId="74CD895D"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4820ABDB"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8" w:space="0" w:color="DDEBF7"/>
              <w:right w:val="single" w:sz="8" w:space="0" w:color="DDEBF7"/>
            </w:tcBorders>
            <w:shd w:val="clear" w:color="auto" w:fill="auto"/>
            <w:noWrap/>
            <w:hideMark/>
          </w:tcPr>
          <w:p w14:paraId="286DB8F1" w14:textId="02A4BEA6"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42,524.00 </w:t>
            </w:r>
          </w:p>
        </w:tc>
        <w:tc>
          <w:tcPr>
            <w:tcW w:w="7945" w:type="dxa"/>
            <w:gridSpan w:val="4"/>
            <w:tcBorders>
              <w:top w:val="nil"/>
              <w:left w:val="nil"/>
              <w:bottom w:val="single" w:sz="8" w:space="0" w:color="DDEBF7"/>
              <w:right w:val="single" w:sz="8" w:space="0" w:color="DDEBF7"/>
            </w:tcBorders>
          </w:tcPr>
          <w:p w14:paraId="0C1BB763" w14:textId="3D447719"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DRIVE IDVA service provision delivered by Cardiff Women’s Aid</w:t>
            </w:r>
          </w:p>
        </w:tc>
      </w:tr>
      <w:tr w:rsidR="00FC4B9B" w:rsidRPr="002F7B47" w14:paraId="55C190FF" w14:textId="1E571B85"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4479646F"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UNIVERSITY HEALTH BOARD</w:t>
            </w:r>
          </w:p>
        </w:tc>
        <w:tc>
          <w:tcPr>
            <w:tcW w:w="1064" w:type="dxa"/>
            <w:tcBorders>
              <w:top w:val="nil"/>
              <w:left w:val="nil"/>
              <w:bottom w:val="single" w:sz="8" w:space="0" w:color="DDEBF7"/>
              <w:right w:val="single" w:sz="8" w:space="0" w:color="DDEBF7"/>
            </w:tcBorders>
            <w:shd w:val="clear" w:color="auto" w:fill="auto"/>
            <w:noWrap/>
            <w:hideMark/>
          </w:tcPr>
          <w:p w14:paraId="000EE05A" w14:textId="05329C2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17,286.00</w:t>
            </w:r>
          </w:p>
        </w:tc>
        <w:tc>
          <w:tcPr>
            <w:tcW w:w="7945" w:type="dxa"/>
            <w:gridSpan w:val="4"/>
            <w:tcBorders>
              <w:top w:val="nil"/>
              <w:left w:val="nil"/>
              <w:bottom w:val="single" w:sz="8" w:space="0" w:color="DDEBF7"/>
              <w:right w:val="single" w:sz="8" w:space="0" w:color="DDEBF7"/>
            </w:tcBorders>
          </w:tcPr>
          <w:p w14:paraId="0EC78CE5" w14:textId="566C760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Independent Sexual Violence Adviser/Advocate (ISVA) service provision</w:t>
            </w:r>
          </w:p>
        </w:tc>
      </w:tr>
      <w:tr w:rsidR="00FC4B9B" w:rsidRPr="002F7B47" w14:paraId="50370448" w14:textId="77777777" w:rsidTr="00FC4B9B">
        <w:trPr>
          <w:trHeight w:val="567"/>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206000F6" w14:textId="117010F2"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CARA-SAFER MERTHYR TYDFIL</w:t>
            </w:r>
          </w:p>
        </w:tc>
        <w:tc>
          <w:tcPr>
            <w:tcW w:w="1064" w:type="dxa"/>
            <w:tcBorders>
              <w:top w:val="nil"/>
              <w:left w:val="nil"/>
              <w:bottom w:val="single" w:sz="8" w:space="0" w:color="DDEBF7"/>
              <w:right w:val="single" w:sz="8" w:space="0" w:color="DDEBF7"/>
            </w:tcBorders>
            <w:shd w:val="clear" w:color="auto" w:fill="auto"/>
            <w:noWrap/>
          </w:tcPr>
          <w:p w14:paraId="1E119258" w14:textId="64DD234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17,500.00</w:t>
            </w:r>
          </w:p>
        </w:tc>
        <w:tc>
          <w:tcPr>
            <w:tcW w:w="7945" w:type="dxa"/>
            <w:gridSpan w:val="4"/>
            <w:tcBorders>
              <w:top w:val="single" w:sz="8" w:space="0" w:color="DDEBF7"/>
              <w:left w:val="nil"/>
              <w:bottom w:val="single" w:sz="8" w:space="0" w:color="DDEBF7"/>
              <w:right w:val="single" w:sz="8" w:space="0" w:color="DDEBF7"/>
            </w:tcBorders>
          </w:tcPr>
          <w:p w14:paraId="2327FD8E" w14:textId="0F90CC7B"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6A17E5">
              <w:rPr>
                <w:rFonts w:ascii="Calibri" w:eastAsia="Times New Roman" w:hAnsi="Calibri" w:cs="Calibri"/>
                <w:color w:val="2F5496" w:themeColor="accent1" w:themeShade="BF"/>
                <w:sz w:val="18"/>
                <w:szCs w:val="18"/>
                <w:lang w:eastAsia="en-GB"/>
              </w:rPr>
              <w:t>South Wales PCC, in partnership with Gwent PCC and Welsh Government: an Out of Court Disposal option for use in first time domestic abuse offences, where both victim and perpetrator are offered support options.</w:t>
            </w:r>
          </w:p>
        </w:tc>
      </w:tr>
      <w:tr w:rsidR="00FC4B9B" w:rsidRPr="002F7B47" w14:paraId="29454289"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7A917A70" w14:textId="6806695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GYPSY AND TRAVELLERS WALES </w:t>
            </w:r>
          </w:p>
        </w:tc>
        <w:tc>
          <w:tcPr>
            <w:tcW w:w="1064" w:type="dxa"/>
            <w:tcBorders>
              <w:top w:val="nil"/>
              <w:left w:val="nil"/>
              <w:bottom w:val="single" w:sz="8" w:space="0" w:color="DDEBF7"/>
              <w:right w:val="single" w:sz="8" w:space="0" w:color="DDEBF7"/>
            </w:tcBorders>
            <w:shd w:val="clear" w:color="auto" w:fill="auto"/>
            <w:noWrap/>
          </w:tcPr>
          <w:p w14:paraId="3A131E90" w14:textId="330558C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7,000.00</w:t>
            </w:r>
          </w:p>
        </w:tc>
        <w:tc>
          <w:tcPr>
            <w:tcW w:w="7945" w:type="dxa"/>
            <w:gridSpan w:val="4"/>
            <w:tcBorders>
              <w:top w:val="single" w:sz="8" w:space="0" w:color="DDEBF7"/>
              <w:left w:val="nil"/>
              <w:bottom w:val="single" w:sz="8" w:space="0" w:color="DDEBF7"/>
              <w:right w:val="single" w:sz="8" w:space="0" w:color="DDEBF7"/>
            </w:tcBorders>
          </w:tcPr>
          <w:p w14:paraId="0A88482B" w14:textId="00236A8A"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 xml:space="preserve">To support scoping to inform the future development of an IDVA post to support the gypsy, </w:t>
            </w:r>
            <w:proofErr w:type="spellStart"/>
            <w:r>
              <w:rPr>
                <w:rFonts w:ascii="Calibri" w:eastAsia="Times New Roman" w:hAnsi="Calibri" w:cs="Calibri"/>
                <w:color w:val="2F5496" w:themeColor="accent1" w:themeShade="BF"/>
                <w:sz w:val="18"/>
                <w:szCs w:val="18"/>
                <w:lang w:eastAsia="en-GB"/>
              </w:rPr>
              <w:t>roma</w:t>
            </w:r>
            <w:proofErr w:type="spellEnd"/>
            <w:r>
              <w:rPr>
                <w:rFonts w:ascii="Calibri" w:eastAsia="Times New Roman" w:hAnsi="Calibri" w:cs="Calibri"/>
                <w:color w:val="2F5496" w:themeColor="accent1" w:themeShade="BF"/>
                <w:sz w:val="18"/>
                <w:szCs w:val="18"/>
                <w:lang w:eastAsia="en-GB"/>
              </w:rPr>
              <w:t xml:space="preserve"> and traveller community.</w:t>
            </w:r>
          </w:p>
        </w:tc>
      </w:tr>
      <w:tr w:rsidR="00FC4B9B" w:rsidRPr="002F7B47" w14:paraId="462E074D" w14:textId="1874DCEC"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7DE4583B"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NEATH PORT TALBOT COUNCIL</w:t>
            </w:r>
          </w:p>
        </w:tc>
        <w:tc>
          <w:tcPr>
            <w:tcW w:w="1064" w:type="dxa"/>
            <w:tcBorders>
              <w:top w:val="nil"/>
              <w:left w:val="nil"/>
              <w:bottom w:val="single" w:sz="8" w:space="0" w:color="DDEBF7"/>
              <w:right w:val="single" w:sz="8" w:space="0" w:color="DDEBF7"/>
            </w:tcBorders>
            <w:shd w:val="clear" w:color="auto" w:fill="auto"/>
            <w:noWrap/>
            <w:hideMark/>
          </w:tcPr>
          <w:p w14:paraId="3C19D5DB" w14:textId="019E5B32"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20,371.00 </w:t>
            </w:r>
          </w:p>
        </w:tc>
        <w:tc>
          <w:tcPr>
            <w:tcW w:w="7945" w:type="dxa"/>
            <w:gridSpan w:val="4"/>
            <w:tcBorders>
              <w:top w:val="nil"/>
              <w:left w:val="nil"/>
              <w:bottom w:val="single" w:sz="8" w:space="0" w:color="DDEBF7"/>
              <w:right w:val="single" w:sz="8" w:space="0" w:color="DDEBF7"/>
            </w:tcBorders>
          </w:tcPr>
          <w:p w14:paraId="564C1842" w14:textId="40C6545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w:t>
            </w:r>
          </w:p>
        </w:tc>
      </w:tr>
      <w:tr w:rsidR="00FC4B9B" w:rsidRPr="002F7B47" w14:paraId="4E8FDBE1" w14:textId="404B839A"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6EDAFF85"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NEW PATHWAYS</w:t>
            </w:r>
          </w:p>
        </w:tc>
        <w:tc>
          <w:tcPr>
            <w:tcW w:w="1064" w:type="dxa"/>
            <w:tcBorders>
              <w:top w:val="nil"/>
              <w:left w:val="nil"/>
              <w:bottom w:val="single" w:sz="8" w:space="0" w:color="DDEBF7"/>
              <w:right w:val="single" w:sz="8" w:space="0" w:color="DDEBF7"/>
            </w:tcBorders>
            <w:shd w:val="clear" w:color="auto" w:fill="auto"/>
            <w:noWrap/>
            <w:hideMark/>
          </w:tcPr>
          <w:p w14:paraId="62897665" w14:textId="331D4667"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147,870.00 </w:t>
            </w:r>
          </w:p>
        </w:tc>
        <w:tc>
          <w:tcPr>
            <w:tcW w:w="7945" w:type="dxa"/>
            <w:gridSpan w:val="4"/>
            <w:tcBorders>
              <w:top w:val="nil"/>
              <w:left w:val="nil"/>
              <w:bottom w:val="single" w:sz="8" w:space="0" w:color="DDEBF7"/>
              <w:right w:val="single" w:sz="8" w:space="0" w:color="DDEBF7"/>
            </w:tcBorders>
          </w:tcPr>
          <w:p w14:paraId="2C048CCE" w14:textId="3C0AD39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deliver </w:t>
            </w:r>
            <w:r>
              <w:rPr>
                <w:rFonts w:ascii="Calibri" w:eastAsia="Times New Roman" w:hAnsi="Calibri" w:cs="Calibri"/>
                <w:color w:val="2F5496" w:themeColor="accent1" w:themeShade="BF"/>
                <w:sz w:val="18"/>
                <w:szCs w:val="18"/>
                <w:lang w:eastAsia="en-GB"/>
              </w:rPr>
              <w:t>therapeutic services to support victims of sexual assault/ child sexual assault (£107,870) and for ISVA (adult) service provision (£40,000).</w:t>
            </w:r>
          </w:p>
        </w:tc>
      </w:tr>
      <w:tr w:rsidR="00FC4B9B" w:rsidRPr="002F7B47" w14:paraId="28EC63E4"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03083423" w14:textId="29A33721" w:rsidR="00FC4B9B" w:rsidRPr="002F7B47" w:rsidRDefault="00ED6AB0" w:rsidP="00FC4B9B">
            <w:pPr>
              <w:spacing w:after="0" w:line="240" w:lineRule="auto"/>
              <w:rPr>
                <w:rFonts w:ascii="Calibri" w:eastAsia="Times New Roman" w:hAnsi="Calibri" w:cs="Calibri"/>
                <w:color w:val="2F5496" w:themeColor="accent1" w:themeShade="BF"/>
                <w:sz w:val="18"/>
                <w:szCs w:val="18"/>
                <w:lang w:eastAsia="en-GB"/>
              </w:rPr>
            </w:pPr>
            <w:r>
              <w:rPr>
                <w:rFonts w:ascii="Calibri" w:hAnsi="Calibri" w:cs="Calibri"/>
                <w:color w:val="2F5496" w:themeColor="accent1" w:themeShade="BF"/>
                <w:sz w:val="18"/>
                <w:szCs w:val="18"/>
              </w:rPr>
              <w:t>VALE DOMESTIC ABUSE SERVICE</w:t>
            </w:r>
          </w:p>
        </w:tc>
        <w:tc>
          <w:tcPr>
            <w:tcW w:w="1064" w:type="dxa"/>
            <w:tcBorders>
              <w:top w:val="nil"/>
              <w:left w:val="nil"/>
              <w:bottom w:val="single" w:sz="8" w:space="0" w:color="DDEBF7"/>
              <w:right w:val="single" w:sz="8" w:space="0" w:color="DDEBF7"/>
            </w:tcBorders>
            <w:shd w:val="clear" w:color="auto" w:fill="auto"/>
            <w:noWrap/>
          </w:tcPr>
          <w:p w14:paraId="6CC4D54A" w14:textId="3AF11B88"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79,321.85</w:t>
            </w:r>
          </w:p>
        </w:tc>
        <w:tc>
          <w:tcPr>
            <w:tcW w:w="7945" w:type="dxa"/>
            <w:gridSpan w:val="4"/>
            <w:tcBorders>
              <w:top w:val="nil"/>
              <w:left w:val="nil"/>
              <w:bottom w:val="single" w:sz="8" w:space="0" w:color="DDEBF7"/>
              <w:right w:val="single" w:sz="8" w:space="0" w:color="DDEBF7"/>
            </w:tcBorders>
          </w:tcPr>
          <w:p w14:paraId="56377766" w14:textId="3DD72C50"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hAnsi="Calibri" w:cs="Calibri"/>
                <w:color w:val="2F5496" w:themeColor="accent1" w:themeShade="BF"/>
                <w:sz w:val="18"/>
                <w:szCs w:val="18"/>
              </w:rPr>
              <w:t>TABW Project</w:t>
            </w:r>
            <w:r w:rsidRPr="002F7B47">
              <w:rPr>
                <w:rFonts w:ascii="Calibri" w:hAnsi="Calibri" w:cs="Calibri"/>
                <w:color w:val="2F5496" w:themeColor="accent1" w:themeShade="BF"/>
                <w:sz w:val="18"/>
                <w:szCs w:val="18"/>
              </w:rPr>
              <w:t xml:space="preserve"> (Advocacy for Victims of Police Perpetrated </w:t>
            </w:r>
            <w:r>
              <w:rPr>
                <w:rFonts w:ascii="Calibri" w:hAnsi="Calibri" w:cs="Calibri"/>
                <w:color w:val="2F5496" w:themeColor="accent1" w:themeShade="BF"/>
                <w:sz w:val="18"/>
                <w:szCs w:val="18"/>
              </w:rPr>
              <w:t>VAWDASV)</w:t>
            </w:r>
          </w:p>
        </w:tc>
      </w:tr>
      <w:tr w:rsidR="00FC4B9B" w:rsidRPr="002F7B47" w14:paraId="7B2C63FA" w14:textId="459A76DA"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7FF322BF"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hideMark/>
          </w:tcPr>
          <w:p w14:paraId="2D88FBB0" w14:textId="05229F50"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25,000.00 </w:t>
            </w:r>
          </w:p>
        </w:tc>
        <w:tc>
          <w:tcPr>
            <w:tcW w:w="7945" w:type="dxa"/>
            <w:gridSpan w:val="4"/>
            <w:tcBorders>
              <w:top w:val="nil"/>
              <w:left w:val="nil"/>
              <w:bottom w:val="single" w:sz="8" w:space="0" w:color="DDEBF7"/>
              <w:right w:val="single" w:sz="8" w:space="0" w:color="DDEBF7"/>
            </w:tcBorders>
          </w:tcPr>
          <w:p w14:paraId="51CE75FE" w14:textId="5A935A60"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w:t>
            </w:r>
          </w:p>
        </w:tc>
      </w:tr>
      <w:tr w:rsidR="00FC4B9B" w:rsidRPr="002F7B47" w14:paraId="2043BF8C"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5298842C" w14:textId="4EB8685E"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tcPr>
          <w:p w14:paraId="40136A9E" w14:textId="6AB77806"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54,404.00</w:t>
            </w:r>
          </w:p>
        </w:tc>
        <w:tc>
          <w:tcPr>
            <w:tcW w:w="7945" w:type="dxa"/>
            <w:gridSpan w:val="4"/>
            <w:tcBorders>
              <w:top w:val="nil"/>
              <w:left w:val="nil"/>
              <w:bottom w:val="single" w:sz="8" w:space="0" w:color="DDEBF7"/>
              <w:right w:val="single" w:sz="8" w:space="0" w:color="DDEBF7"/>
            </w:tcBorders>
          </w:tcPr>
          <w:p w14:paraId="43EE190C" w14:textId="61FEFBAD"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p>
        </w:tc>
      </w:tr>
      <w:tr w:rsidR="00FC4B9B" w:rsidRPr="002F7B47" w14:paraId="048396ED"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6F866AA3" w14:textId="4E3560C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tcPr>
          <w:p w14:paraId="12B5EDD9" w14:textId="0A4D946E"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37,039.00</w:t>
            </w:r>
          </w:p>
        </w:tc>
        <w:tc>
          <w:tcPr>
            <w:tcW w:w="7945" w:type="dxa"/>
            <w:gridSpan w:val="4"/>
            <w:tcBorders>
              <w:top w:val="nil"/>
              <w:left w:val="nil"/>
              <w:bottom w:val="single" w:sz="8" w:space="0" w:color="DDEBF7"/>
              <w:right w:val="single" w:sz="8" w:space="0" w:color="DDEBF7"/>
            </w:tcBorders>
          </w:tcPr>
          <w:p w14:paraId="68725068" w14:textId="3059A4A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Play Therapy for children and young people who have experienced domestic abuse.</w:t>
            </w:r>
          </w:p>
        </w:tc>
      </w:tr>
      <w:tr w:rsidR="00FC4B9B" w:rsidRPr="002F7B47" w14:paraId="4CDD7253" w14:textId="78916138"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7104743D"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bookmarkStart w:id="1" w:name="_Hlk135053449"/>
            <w:r w:rsidRPr="002F7B47">
              <w:rPr>
                <w:rFonts w:ascii="Calibri" w:eastAsia="Times New Roman" w:hAnsi="Calibri" w:cs="Calibri"/>
                <w:color w:val="2F5496" w:themeColor="accent1" w:themeShade="BF"/>
                <w:sz w:val="18"/>
                <w:szCs w:val="18"/>
                <w:lang w:eastAsia="en-GB"/>
              </w:rPr>
              <w:t>SWANSEA COUNCIL</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52EC4344" w14:textId="1C46797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48,318.00 </w:t>
            </w:r>
          </w:p>
        </w:tc>
        <w:tc>
          <w:tcPr>
            <w:tcW w:w="7945" w:type="dxa"/>
            <w:gridSpan w:val="4"/>
            <w:tcBorders>
              <w:top w:val="single" w:sz="8" w:space="0" w:color="DDEBF7"/>
              <w:left w:val="nil"/>
              <w:bottom w:val="single" w:sz="8" w:space="0" w:color="DDEBF7"/>
              <w:right w:val="single" w:sz="8" w:space="0" w:color="DDEBF7"/>
            </w:tcBorders>
          </w:tcPr>
          <w:p w14:paraId="7C4B9A46" w14:textId="722A8F3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DRIVE IDVA service provision</w:t>
            </w:r>
          </w:p>
        </w:tc>
      </w:tr>
      <w:tr w:rsidR="00FC4B9B" w:rsidRPr="002F7B47" w14:paraId="2A3F9547" w14:textId="77777777"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199CEFC1"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34A6737D" w14:textId="1C7F85BE"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25,318.00 </w:t>
            </w:r>
          </w:p>
        </w:tc>
        <w:tc>
          <w:tcPr>
            <w:tcW w:w="7945" w:type="dxa"/>
            <w:gridSpan w:val="4"/>
            <w:tcBorders>
              <w:top w:val="single" w:sz="8" w:space="0" w:color="DDEBF7"/>
              <w:left w:val="nil"/>
              <w:bottom w:val="single" w:sz="8" w:space="0" w:color="DDEBF7"/>
              <w:right w:val="single" w:sz="8" w:space="0" w:color="DDEBF7"/>
            </w:tcBorders>
          </w:tcPr>
          <w:p w14:paraId="14FC330F" w14:textId="739C1743"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IDVA service provision</w:t>
            </w:r>
          </w:p>
        </w:tc>
      </w:tr>
      <w:bookmarkEnd w:id="1"/>
      <w:tr w:rsidR="00FC4B9B" w:rsidRPr="002F7B47" w14:paraId="170BE8BD" w14:textId="7B6A7639"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6677C632" w14:textId="7E45CB83"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VALE OF GLAMORGAN COUNCIL</w:t>
            </w:r>
          </w:p>
        </w:tc>
        <w:tc>
          <w:tcPr>
            <w:tcW w:w="1064" w:type="dxa"/>
            <w:tcBorders>
              <w:top w:val="nil"/>
              <w:left w:val="nil"/>
              <w:bottom w:val="single" w:sz="8" w:space="0" w:color="DDEBF7"/>
              <w:right w:val="single" w:sz="8" w:space="0" w:color="DDEBF7"/>
            </w:tcBorders>
            <w:shd w:val="clear" w:color="auto" w:fill="auto"/>
            <w:noWrap/>
            <w:hideMark/>
          </w:tcPr>
          <w:p w14:paraId="1BFB6986" w14:textId="27ACEEC0"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35,959.00</w:t>
            </w:r>
          </w:p>
        </w:tc>
        <w:tc>
          <w:tcPr>
            <w:tcW w:w="7945" w:type="dxa"/>
            <w:gridSpan w:val="4"/>
            <w:tcBorders>
              <w:top w:val="nil"/>
              <w:left w:val="nil"/>
              <w:bottom w:val="single" w:sz="8" w:space="0" w:color="DDEBF7"/>
              <w:right w:val="single" w:sz="8" w:space="0" w:color="DDEBF7"/>
            </w:tcBorders>
          </w:tcPr>
          <w:p w14:paraId="3E466038" w14:textId="07888E36"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For IDVA service provision </w:t>
            </w:r>
            <w:r>
              <w:rPr>
                <w:rFonts w:ascii="Calibri" w:eastAsia="Times New Roman" w:hAnsi="Calibri" w:cs="Calibri"/>
                <w:color w:val="2F5496" w:themeColor="accent1" w:themeShade="BF"/>
                <w:sz w:val="18"/>
                <w:szCs w:val="18"/>
                <w:lang w:eastAsia="en-GB"/>
              </w:rPr>
              <w:t>delivered by Vale Domestic Abuse Service</w:t>
            </w:r>
          </w:p>
        </w:tc>
      </w:tr>
      <w:tr w:rsidR="00FC4B9B" w:rsidRPr="002F7B47" w14:paraId="4805F83F"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79C37E55" w14:textId="569D5B6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VALE OF GLAMORGAN COUNCIL</w:t>
            </w:r>
          </w:p>
        </w:tc>
        <w:tc>
          <w:tcPr>
            <w:tcW w:w="1064" w:type="dxa"/>
            <w:tcBorders>
              <w:top w:val="nil"/>
              <w:left w:val="nil"/>
              <w:bottom w:val="single" w:sz="8" w:space="0" w:color="DDEBF7"/>
              <w:right w:val="single" w:sz="8" w:space="0" w:color="DDEBF7"/>
            </w:tcBorders>
            <w:shd w:val="clear" w:color="auto" w:fill="auto"/>
            <w:noWrap/>
          </w:tcPr>
          <w:p w14:paraId="5BD274C5" w14:textId="477A87FA"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33,000.00</w:t>
            </w:r>
          </w:p>
        </w:tc>
        <w:tc>
          <w:tcPr>
            <w:tcW w:w="7945" w:type="dxa"/>
            <w:gridSpan w:val="4"/>
            <w:tcBorders>
              <w:top w:val="nil"/>
              <w:left w:val="nil"/>
              <w:bottom w:val="single" w:sz="8" w:space="0" w:color="DDEBF7"/>
              <w:right w:val="single" w:sz="8" w:space="0" w:color="DDEBF7"/>
            </w:tcBorders>
          </w:tcPr>
          <w:p w14:paraId="33D68701" w14:textId="36E72F3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796AF0">
              <w:rPr>
                <w:rFonts w:ascii="Calibri" w:eastAsia="Times New Roman" w:hAnsi="Calibri" w:cs="Calibri"/>
                <w:color w:val="2F5496" w:themeColor="accent1" w:themeShade="BF"/>
                <w:sz w:val="18"/>
                <w:szCs w:val="18"/>
                <w:lang w:eastAsia="en-GB"/>
              </w:rPr>
              <w:t xml:space="preserve">For IDVA service provision </w:t>
            </w:r>
            <w:r>
              <w:rPr>
                <w:rFonts w:ascii="Calibri" w:eastAsia="Times New Roman" w:hAnsi="Calibri" w:cs="Calibri"/>
                <w:color w:val="2F5496" w:themeColor="accent1" w:themeShade="BF"/>
                <w:sz w:val="18"/>
                <w:szCs w:val="18"/>
                <w:lang w:eastAsia="en-GB"/>
              </w:rPr>
              <w:t>Vale Domestic Abuse Service</w:t>
            </w:r>
          </w:p>
        </w:tc>
      </w:tr>
      <w:tr w:rsidR="00FC4B9B" w:rsidRPr="002F7B47" w14:paraId="3011A16B" w14:textId="2CE61365"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3EEC50D5"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VICTIM SUPPORT- SOUTH WALES VICTIM FOCUS</w:t>
            </w:r>
          </w:p>
        </w:tc>
        <w:tc>
          <w:tcPr>
            <w:tcW w:w="1064" w:type="dxa"/>
            <w:tcBorders>
              <w:top w:val="nil"/>
              <w:left w:val="nil"/>
              <w:bottom w:val="single" w:sz="8" w:space="0" w:color="DDEBF7"/>
              <w:right w:val="single" w:sz="8" w:space="0" w:color="DDEBF7"/>
            </w:tcBorders>
            <w:shd w:val="clear" w:color="auto" w:fill="auto"/>
            <w:noWrap/>
            <w:hideMark/>
          </w:tcPr>
          <w:p w14:paraId="0AE5E1BC" w14:textId="0AC57B6D"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838,730.00</w:t>
            </w:r>
          </w:p>
        </w:tc>
        <w:tc>
          <w:tcPr>
            <w:tcW w:w="7945" w:type="dxa"/>
            <w:gridSpan w:val="4"/>
            <w:tcBorders>
              <w:top w:val="nil"/>
              <w:left w:val="nil"/>
              <w:bottom w:val="single" w:sz="8" w:space="0" w:color="DDEBF7"/>
              <w:right w:val="single" w:sz="8" w:space="0" w:color="DDEBF7"/>
            </w:tcBorders>
          </w:tcPr>
          <w:p w14:paraId="1182D55F" w14:textId="616476F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Multi-Crime service: t</w:t>
            </w:r>
            <w:r w:rsidRPr="002F7B47">
              <w:rPr>
                <w:rFonts w:ascii="Calibri" w:eastAsia="Times New Roman" w:hAnsi="Calibri" w:cs="Calibri"/>
                <w:color w:val="2F5496" w:themeColor="accent1" w:themeShade="BF"/>
                <w:sz w:val="18"/>
                <w:szCs w:val="18"/>
                <w:lang w:eastAsia="en-GB"/>
              </w:rPr>
              <w:t>o deliver Support Services that increase victims</w:t>
            </w:r>
            <w:r>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 xml:space="preserve"> ability to cope and recover after experiencing a crime</w:t>
            </w:r>
          </w:p>
        </w:tc>
      </w:tr>
      <w:tr w:rsidR="00FC4B9B" w:rsidRPr="002F7B47" w14:paraId="54AD680A" w14:textId="63406285"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2F6A6196" w14:textId="04587532"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WELSH WOMENS'S AID</w:t>
            </w:r>
          </w:p>
        </w:tc>
        <w:tc>
          <w:tcPr>
            <w:tcW w:w="1064" w:type="dxa"/>
            <w:tcBorders>
              <w:top w:val="nil"/>
              <w:left w:val="nil"/>
              <w:bottom w:val="single" w:sz="8" w:space="0" w:color="DDEBF7"/>
              <w:right w:val="single" w:sz="8" w:space="0" w:color="DDEBF7"/>
            </w:tcBorders>
            <w:shd w:val="clear" w:color="auto" w:fill="auto"/>
            <w:noWrap/>
            <w:hideMark/>
          </w:tcPr>
          <w:p w14:paraId="1F2E778F" w14:textId="305015D1"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322,148.00 </w:t>
            </w:r>
          </w:p>
        </w:tc>
        <w:tc>
          <w:tcPr>
            <w:tcW w:w="7945" w:type="dxa"/>
            <w:gridSpan w:val="4"/>
            <w:tcBorders>
              <w:top w:val="nil"/>
              <w:left w:val="nil"/>
              <w:bottom w:val="single" w:sz="8" w:space="0" w:color="DDEBF7"/>
              <w:right w:val="single" w:sz="8" w:space="0" w:color="DDEBF7"/>
            </w:tcBorders>
          </w:tcPr>
          <w:p w14:paraId="38106D52" w14:textId="2F7A57BB"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CHANGE THAT LASTS- </w:t>
            </w:r>
            <w:r>
              <w:rPr>
                <w:rFonts w:ascii="Calibri" w:eastAsia="Times New Roman" w:hAnsi="Calibri" w:cs="Calibri"/>
                <w:color w:val="2F5496" w:themeColor="accent1" w:themeShade="BF"/>
                <w:sz w:val="18"/>
                <w:szCs w:val="18"/>
                <w:lang w:eastAsia="en-GB"/>
              </w:rPr>
              <w:t>Strengths based, needs led, trauma informed approach to support early intervention with regards to domestic abuse.</w:t>
            </w:r>
            <w:r w:rsidRPr="002F7B47">
              <w:rPr>
                <w:rFonts w:ascii="Calibri" w:eastAsia="Times New Roman" w:hAnsi="Calibri" w:cs="Calibri"/>
                <w:color w:val="2F5496" w:themeColor="accent1" w:themeShade="BF"/>
                <w:sz w:val="18"/>
                <w:szCs w:val="18"/>
                <w:lang w:eastAsia="en-GB"/>
              </w:rPr>
              <w:t xml:space="preserve"> </w:t>
            </w:r>
          </w:p>
        </w:tc>
      </w:tr>
      <w:tr w:rsidR="00D34A17" w:rsidRPr="002F7B47" w14:paraId="5A61E4B7" w14:textId="77777777" w:rsidTr="006248AD">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0C8F3041" w14:textId="77777777" w:rsidR="00D34A17" w:rsidRPr="002F7B47" w:rsidRDefault="00D34A17" w:rsidP="006248AD">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nil"/>
              <w:left w:val="nil"/>
              <w:bottom w:val="single" w:sz="8" w:space="0" w:color="DDEBF7"/>
              <w:right w:val="single" w:sz="8" w:space="0" w:color="DDEBF7"/>
            </w:tcBorders>
            <w:shd w:val="clear" w:color="auto" w:fill="auto"/>
            <w:noWrap/>
            <w:hideMark/>
          </w:tcPr>
          <w:p w14:paraId="6C3AEC40" w14:textId="77777777" w:rsidR="00D34A17" w:rsidRPr="002F7B47" w:rsidRDefault="00D34A17" w:rsidP="006248AD">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34,930.00 </w:t>
            </w:r>
          </w:p>
        </w:tc>
        <w:tc>
          <w:tcPr>
            <w:tcW w:w="7945" w:type="dxa"/>
            <w:gridSpan w:val="4"/>
            <w:tcBorders>
              <w:top w:val="nil"/>
              <w:left w:val="nil"/>
              <w:bottom w:val="single" w:sz="8" w:space="0" w:color="DDEBF7"/>
              <w:right w:val="single" w:sz="8" w:space="0" w:color="DDEBF7"/>
            </w:tcBorders>
          </w:tcPr>
          <w:p w14:paraId="2B864DC2" w14:textId="77777777" w:rsidR="00D34A17" w:rsidRPr="002F7B47" w:rsidRDefault="00D34A17" w:rsidP="006248AD">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IDVA (adult and child) support relating to DRIVE in HM Prison Swansea</w:t>
            </w:r>
          </w:p>
        </w:tc>
      </w:tr>
      <w:tr w:rsidR="00670A02" w:rsidRPr="002F7B47" w14:paraId="12CDAC25" w14:textId="77777777" w:rsidTr="00FC4B9B">
        <w:trPr>
          <w:trHeight w:val="300"/>
        </w:trPr>
        <w:tc>
          <w:tcPr>
            <w:tcW w:w="5223" w:type="dxa"/>
            <w:gridSpan w:val="2"/>
            <w:tcBorders>
              <w:top w:val="single" w:sz="8" w:space="0" w:color="DDEBF7"/>
              <w:bottom w:val="single" w:sz="8" w:space="0" w:color="DDEBF7"/>
            </w:tcBorders>
            <w:shd w:val="clear" w:color="auto" w:fill="auto"/>
            <w:noWrap/>
          </w:tcPr>
          <w:p w14:paraId="13D34530" w14:textId="77777777" w:rsidR="00670A02" w:rsidRDefault="00670A02" w:rsidP="00A32B54">
            <w:pPr>
              <w:spacing w:after="0" w:line="240" w:lineRule="auto"/>
              <w:rPr>
                <w:rFonts w:ascii="Calibri" w:eastAsia="Times New Roman" w:hAnsi="Calibri" w:cs="Calibri"/>
                <w:color w:val="2F5496" w:themeColor="accent1" w:themeShade="BF"/>
                <w:sz w:val="18"/>
                <w:szCs w:val="18"/>
                <w:lang w:eastAsia="en-GB"/>
              </w:rPr>
            </w:pPr>
          </w:p>
          <w:p w14:paraId="3AE2E9E2" w14:textId="77777777" w:rsidR="00670A02" w:rsidRPr="002F7B47" w:rsidRDefault="00670A02" w:rsidP="00A32B54">
            <w:pPr>
              <w:spacing w:after="0" w:line="240" w:lineRule="auto"/>
              <w:rPr>
                <w:rFonts w:ascii="Calibri" w:eastAsia="Times New Roman" w:hAnsi="Calibri" w:cs="Calibri"/>
                <w:color w:val="2F5496" w:themeColor="accent1" w:themeShade="BF"/>
                <w:sz w:val="18"/>
                <w:szCs w:val="18"/>
                <w:lang w:eastAsia="en-GB"/>
              </w:rPr>
            </w:pPr>
          </w:p>
        </w:tc>
        <w:tc>
          <w:tcPr>
            <w:tcW w:w="1064" w:type="dxa"/>
            <w:tcBorders>
              <w:top w:val="single" w:sz="8" w:space="0" w:color="DDEBF7"/>
              <w:bottom w:val="single" w:sz="8" w:space="0" w:color="DDEBF7"/>
            </w:tcBorders>
            <w:shd w:val="clear" w:color="auto" w:fill="auto"/>
            <w:noWrap/>
          </w:tcPr>
          <w:p w14:paraId="2E335560" w14:textId="77777777" w:rsidR="00670A02" w:rsidRPr="002F7B47" w:rsidRDefault="00670A02" w:rsidP="004F34C8">
            <w:pPr>
              <w:spacing w:after="0" w:line="240" w:lineRule="auto"/>
              <w:jc w:val="right"/>
              <w:rPr>
                <w:rFonts w:ascii="Calibri" w:eastAsia="Times New Roman" w:hAnsi="Calibri" w:cs="Calibri"/>
                <w:color w:val="2F5496" w:themeColor="accent1" w:themeShade="BF"/>
                <w:sz w:val="18"/>
                <w:szCs w:val="18"/>
                <w:lang w:eastAsia="en-GB"/>
              </w:rPr>
            </w:pPr>
          </w:p>
        </w:tc>
        <w:tc>
          <w:tcPr>
            <w:tcW w:w="7945" w:type="dxa"/>
            <w:gridSpan w:val="4"/>
            <w:tcBorders>
              <w:top w:val="single" w:sz="8" w:space="0" w:color="DDEBF7"/>
              <w:bottom w:val="single" w:sz="8" w:space="0" w:color="DDEBF7"/>
            </w:tcBorders>
          </w:tcPr>
          <w:p w14:paraId="025F084A" w14:textId="77777777" w:rsidR="00670A02" w:rsidRPr="002F7B47" w:rsidRDefault="00670A02" w:rsidP="00670A02">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2A23B483" w14:textId="693EB6EE" w:rsidTr="00FC4B9B">
        <w:trPr>
          <w:trHeight w:val="300"/>
        </w:trPr>
        <w:tc>
          <w:tcPr>
            <w:tcW w:w="6287" w:type="dxa"/>
            <w:gridSpan w:val="3"/>
            <w:tcBorders>
              <w:top w:val="single" w:sz="8" w:space="0" w:color="DDEBF7"/>
              <w:left w:val="single" w:sz="8" w:space="0" w:color="DDEBF7"/>
              <w:bottom w:val="single" w:sz="8" w:space="0" w:color="DDEBF7"/>
              <w:right w:val="single" w:sz="8" w:space="0" w:color="DDEBF7"/>
            </w:tcBorders>
            <w:shd w:val="clear" w:color="000000" w:fill="DDEBF7"/>
            <w:noWrap/>
            <w:hideMark/>
          </w:tcPr>
          <w:p w14:paraId="1B7D1F3A" w14:textId="20A982B5" w:rsidR="00705834" w:rsidRPr="002F7B47" w:rsidRDefault="00705834" w:rsidP="00A32B54">
            <w:pPr>
              <w:spacing w:after="0" w:line="240" w:lineRule="auto"/>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lastRenderedPageBreak/>
              <w:t>MINISTRY OF JUSTICE AIM: RINGFENCED ISVA FUNDING</w:t>
            </w:r>
          </w:p>
        </w:tc>
        <w:tc>
          <w:tcPr>
            <w:tcW w:w="7945" w:type="dxa"/>
            <w:gridSpan w:val="4"/>
            <w:tcBorders>
              <w:top w:val="single" w:sz="8" w:space="0" w:color="DDEBF7"/>
              <w:left w:val="single" w:sz="8" w:space="0" w:color="DDEBF7"/>
              <w:bottom w:val="single" w:sz="8" w:space="0" w:color="DDEBF7"/>
              <w:right w:val="single" w:sz="8" w:space="0" w:color="DDEBF7"/>
            </w:tcBorders>
            <w:shd w:val="clear" w:color="000000" w:fill="DDEBF7"/>
          </w:tcPr>
          <w:p w14:paraId="25FCC7FE" w14:textId="26756E33" w:rsidR="00705834" w:rsidRPr="002F7B47" w:rsidRDefault="00705834" w:rsidP="00A32B54">
            <w:pPr>
              <w:spacing w:after="0" w:line="240" w:lineRule="auto"/>
              <w:rPr>
                <w:rFonts w:ascii="Calibri" w:eastAsia="Times New Roman" w:hAnsi="Calibri" w:cs="Calibri"/>
                <w:b/>
                <w:bCs/>
                <w:color w:val="2F5496" w:themeColor="accent1" w:themeShade="BF"/>
                <w:sz w:val="18"/>
                <w:szCs w:val="18"/>
                <w:lang w:eastAsia="en-GB"/>
              </w:rPr>
            </w:pPr>
          </w:p>
        </w:tc>
      </w:tr>
      <w:tr w:rsidR="00A13B16" w:rsidRPr="002F7B47" w14:paraId="66BB1469" w14:textId="6D91149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36D0C129" w14:textId="77777777" w:rsidR="00705834" w:rsidRPr="002F7B47" w:rsidRDefault="00705834" w:rsidP="00A32B5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8" w:space="0" w:color="DDEBF7"/>
              <w:right w:val="single" w:sz="8" w:space="0" w:color="DDEBF7"/>
            </w:tcBorders>
            <w:shd w:val="clear" w:color="auto" w:fill="auto"/>
            <w:noWrap/>
            <w:hideMark/>
          </w:tcPr>
          <w:p w14:paraId="018F04E2" w14:textId="0B61B325" w:rsidR="00705834" w:rsidRPr="002F7B47" w:rsidRDefault="00705834"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15,000.00 </w:t>
            </w:r>
          </w:p>
        </w:tc>
        <w:tc>
          <w:tcPr>
            <w:tcW w:w="7945" w:type="dxa"/>
            <w:gridSpan w:val="4"/>
            <w:tcBorders>
              <w:top w:val="nil"/>
              <w:left w:val="nil"/>
              <w:bottom w:val="single" w:sz="8" w:space="0" w:color="DDEBF7"/>
              <w:right w:val="single" w:sz="8" w:space="0" w:color="DDEBF7"/>
            </w:tcBorders>
          </w:tcPr>
          <w:p w14:paraId="71CFE355" w14:textId="7D2260D8" w:rsidR="00705834" w:rsidRPr="002F7B47" w:rsidRDefault="000F322C"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w:t>
            </w:r>
            <w:r w:rsidR="009A7D5B" w:rsidRPr="002F7B47">
              <w:rPr>
                <w:rFonts w:ascii="Calibri" w:eastAsia="Times New Roman" w:hAnsi="Calibri" w:cs="Calibri"/>
                <w:color w:val="2F5496" w:themeColor="accent1" w:themeShade="BF"/>
                <w:sz w:val="18"/>
                <w:szCs w:val="18"/>
                <w:lang w:eastAsia="en-GB"/>
              </w:rPr>
              <w:t xml:space="preserve">increase </w:t>
            </w:r>
            <w:proofErr w:type="gramStart"/>
            <w:r w:rsidR="009A7D5B" w:rsidRPr="002F7B47">
              <w:rPr>
                <w:rFonts w:ascii="Calibri" w:eastAsia="Times New Roman" w:hAnsi="Calibri" w:cs="Calibri"/>
                <w:color w:val="2F5496" w:themeColor="accent1" w:themeShade="BF"/>
                <w:sz w:val="18"/>
                <w:szCs w:val="18"/>
                <w:lang w:eastAsia="en-GB"/>
              </w:rPr>
              <w:t>victims</w:t>
            </w:r>
            <w:proofErr w:type="gramEnd"/>
            <w:r w:rsidR="009A7D5B" w:rsidRPr="002F7B47">
              <w:rPr>
                <w:rFonts w:ascii="Calibri" w:eastAsia="Times New Roman" w:hAnsi="Calibri" w:cs="Calibri"/>
                <w:color w:val="2F5496" w:themeColor="accent1" w:themeShade="BF"/>
                <w:sz w:val="18"/>
                <w:szCs w:val="18"/>
                <w:lang w:eastAsia="en-GB"/>
              </w:rPr>
              <w:t xml:space="preserve"> ability to cope and recover after experiencing a crime or anti-social behaviour by contributing to the provision of local ISVA services, which provides an advocacy service for high-risk victims of sexual violence</w:t>
            </w:r>
          </w:p>
        </w:tc>
      </w:tr>
      <w:tr w:rsidR="00A13B16" w:rsidRPr="002F7B47" w14:paraId="0BE9CBDB" w14:textId="4F512518"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320AF6D5" w14:textId="77777777" w:rsidR="00705834" w:rsidRPr="002F7B47" w:rsidRDefault="00705834" w:rsidP="00A32B5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NEW PATHWAYS</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69AC23E4" w14:textId="3E22391B" w:rsidR="00705834" w:rsidRPr="002F7B47" w:rsidRDefault="00705834"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76,000.00 </w:t>
            </w:r>
          </w:p>
        </w:tc>
        <w:tc>
          <w:tcPr>
            <w:tcW w:w="7945" w:type="dxa"/>
            <w:gridSpan w:val="4"/>
            <w:tcBorders>
              <w:top w:val="single" w:sz="8" w:space="0" w:color="DDEBF7"/>
              <w:left w:val="nil"/>
              <w:bottom w:val="single" w:sz="8" w:space="0" w:color="DDEBF7"/>
              <w:right w:val="single" w:sz="8" w:space="0" w:color="DDEBF7"/>
            </w:tcBorders>
          </w:tcPr>
          <w:p w14:paraId="7708F53D" w14:textId="2AEA29FE"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w:t>
            </w:r>
            <w:r w:rsidR="009A7D5B" w:rsidRPr="002F7B47">
              <w:rPr>
                <w:rFonts w:ascii="Calibri" w:eastAsia="Times New Roman" w:hAnsi="Calibri" w:cs="Calibri"/>
                <w:color w:val="2F5496" w:themeColor="accent1" w:themeShade="BF"/>
                <w:sz w:val="18"/>
                <w:szCs w:val="18"/>
                <w:lang w:eastAsia="en-GB"/>
              </w:rPr>
              <w:t xml:space="preserve">increase </w:t>
            </w:r>
            <w:proofErr w:type="gramStart"/>
            <w:r w:rsidR="009A7D5B" w:rsidRPr="002F7B47">
              <w:rPr>
                <w:rFonts w:ascii="Calibri" w:eastAsia="Times New Roman" w:hAnsi="Calibri" w:cs="Calibri"/>
                <w:color w:val="2F5496" w:themeColor="accent1" w:themeShade="BF"/>
                <w:sz w:val="18"/>
                <w:szCs w:val="18"/>
                <w:lang w:eastAsia="en-GB"/>
              </w:rPr>
              <w:t>victims</w:t>
            </w:r>
            <w:proofErr w:type="gramEnd"/>
            <w:r w:rsidR="009A7D5B" w:rsidRPr="002F7B47">
              <w:rPr>
                <w:rFonts w:ascii="Calibri" w:eastAsia="Times New Roman" w:hAnsi="Calibri" w:cs="Calibri"/>
                <w:color w:val="2F5496" w:themeColor="accent1" w:themeShade="BF"/>
                <w:sz w:val="18"/>
                <w:szCs w:val="18"/>
                <w:lang w:eastAsia="en-GB"/>
              </w:rPr>
              <w:t xml:space="preserve"> ability to cope and recover after experiencing a crime or anti-social behaviour by contributing to the provision of local ISVA services, which provides an advocacy service for high-risk victims of sexual violence</w:t>
            </w:r>
          </w:p>
        </w:tc>
      </w:tr>
      <w:tr w:rsidR="00670A02" w:rsidRPr="002F7B47" w14:paraId="2BC8A568" w14:textId="77777777" w:rsidTr="00FC4B9B">
        <w:trPr>
          <w:trHeight w:val="300"/>
        </w:trPr>
        <w:tc>
          <w:tcPr>
            <w:tcW w:w="5223" w:type="dxa"/>
            <w:gridSpan w:val="2"/>
            <w:tcBorders>
              <w:top w:val="single" w:sz="8" w:space="0" w:color="DDEBF7"/>
            </w:tcBorders>
            <w:shd w:val="clear" w:color="auto" w:fill="auto"/>
            <w:noWrap/>
          </w:tcPr>
          <w:p w14:paraId="166EEED3" w14:textId="77777777" w:rsidR="00670A02" w:rsidRPr="002F7B47" w:rsidRDefault="00670A02" w:rsidP="00A32B54">
            <w:pPr>
              <w:spacing w:after="0" w:line="240" w:lineRule="auto"/>
              <w:rPr>
                <w:rFonts w:ascii="Calibri" w:eastAsia="Times New Roman" w:hAnsi="Calibri" w:cs="Calibri"/>
                <w:color w:val="2F5496" w:themeColor="accent1" w:themeShade="BF"/>
                <w:sz w:val="18"/>
                <w:szCs w:val="18"/>
                <w:lang w:eastAsia="en-GB"/>
              </w:rPr>
            </w:pPr>
          </w:p>
        </w:tc>
        <w:tc>
          <w:tcPr>
            <w:tcW w:w="1064" w:type="dxa"/>
            <w:tcBorders>
              <w:top w:val="single" w:sz="8" w:space="0" w:color="DDEBF7"/>
            </w:tcBorders>
            <w:shd w:val="clear" w:color="auto" w:fill="auto"/>
            <w:noWrap/>
          </w:tcPr>
          <w:p w14:paraId="38CCC189" w14:textId="77777777" w:rsidR="00670A02" w:rsidRPr="002F7B47" w:rsidRDefault="00670A02" w:rsidP="004F34C8">
            <w:pPr>
              <w:spacing w:after="0" w:line="240" w:lineRule="auto"/>
              <w:jc w:val="right"/>
              <w:rPr>
                <w:rFonts w:ascii="Calibri" w:eastAsia="Times New Roman" w:hAnsi="Calibri" w:cs="Calibri"/>
                <w:color w:val="2F5496" w:themeColor="accent1" w:themeShade="BF"/>
                <w:sz w:val="18"/>
                <w:szCs w:val="18"/>
                <w:lang w:eastAsia="en-GB"/>
              </w:rPr>
            </w:pPr>
          </w:p>
        </w:tc>
        <w:tc>
          <w:tcPr>
            <w:tcW w:w="7945" w:type="dxa"/>
            <w:gridSpan w:val="4"/>
            <w:tcBorders>
              <w:top w:val="single" w:sz="8" w:space="0" w:color="DDEBF7"/>
            </w:tcBorders>
          </w:tcPr>
          <w:p w14:paraId="2229770B" w14:textId="77777777" w:rsidR="00670A02" w:rsidRPr="002F7B47" w:rsidRDefault="00670A02" w:rsidP="00705834">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26E47D85" w14:textId="2DB5181A" w:rsidTr="00FC4B9B">
        <w:trPr>
          <w:trHeight w:val="615"/>
        </w:trPr>
        <w:tc>
          <w:tcPr>
            <w:tcW w:w="13603" w:type="dxa"/>
            <w:gridSpan w:val="5"/>
            <w:tcBorders>
              <w:left w:val="single" w:sz="8" w:space="0" w:color="DDEBF7"/>
              <w:bottom w:val="single" w:sz="8" w:space="0" w:color="DDEBF7"/>
              <w:right w:val="single" w:sz="8" w:space="0" w:color="DDEBF7"/>
            </w:tcBorders>
            <w:shd w:val="clear" w:color="000000" w:fill="DDEBF7"/>
            <w:hideMark/>
          </w:tcPr>
          <w:p w14:paraId="233E44DC" w14:textId="54EF34AC" w:rsidR="00705834" w:rsidRPr="002F7B47" w:rsidRDefault="00705834" w:rsidP="00A32B54">
            <w:pPr>
              <w:spacing w:after="0" w:line="240" w:lineRule="auto"/>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MINISTRY OF JUSTICE AIM</w:t>
            </w:r>
            <w:r w:rsidRPr="002F7B47">
              <w:rPr>
                <w:rFonts w:ascii="Calibri" w:eastAsia="Times New Roman" w:hAnsi="Calibri" w:cs="Calibri"/>
                <w:color w:val="2F5496" w:themeColor="accent1" w:themeShade="BF"/>
                <w:sz w:val="18"/>
                <w:szCs w:val="18"/>
                <w:lang w:eastAsia="en-GB"/>
              </w:rPr>
              <w:t xml:space="preserve">: </w:t>
            </w:r>
            <w:r w:rsidRPr="002F7B47">
              <w:rPr>
                <w:rFonts w:ascii="Calibri" w:eastAsia="Times New Roman" w:hAnsi="Calibri" w:cs="Calibri"/>
                <w:b/>
                <w:bCs/>
                <w:color w:val="2F5496" w:themeColor="accent1" w:themeShade="BF"/>
                <w:sz w:val="18"/>
                <w:szCs w:val="18"/>
                <w:lang w:eastAsia="en-GB"/>
              </w:rPr>
              <w:t xml:space="preserve">FUNDING FOR INDEPENDENT SEXUAL VIOLENCE </w:t>
            </w:r>
            <w:r w:rsidR="00FC4B9B">
              <w:rPr>
                <w:rFonts w:ascii="Calibri" w:eastAsia="Times New Roman" w:hAnsi="Calibri" w:cs="Calibri"/>
                <w:b/>
                <w:bCs/>
                <w:color w:val="2F5496" w:themeColor="accent1" w:themeShade="BF"/>
                <w:sz w:val="18"/>
                <w:szCs w:val="18"/>
                <w:lang w:eastAsia="en-GB"/>
              </w:rPr>
              <w:t>A</w:t>
            </w:r>
            <w:r w:rsidRPr="002F7B47">
              <w:rPr>
                <w:rFonts w:ascii="Calibri" w:eastAsia="Times New Roman" w:hAnsi="Calibri" w:cs="Calibri"/>
                <w:b/>
                <w:bCs/>
                <w:color w:val="2F5496" w:themeColor="accent1" w:themeShade="BF"/>
                <w:sz w:val="18"/>
                <w:szCs w:val="18"/>
                <w:lang w:eastAsia="en-GB"/>
              </w:rPr>
              <w:t>DVISERS AND INDEPENDENT DOMESTIC VIOLENCE ADVISERS</w:t>
            </w:r>
            <w:r w:rsidR="00FC4B9B">
              <w:rPr>
                <w:rFonts w:ascii="Calibri" w:eastAsia="Times New Roman" w:hAnsi="Calibri" w:cs="Calibri"/>
                <w:b/>
                <w:bCs/>
                <w:color w:val="2F5496" w:themeColor="accent1" w:themeShade="BF"/>
                <w:sz w:val="18"/>
                <w:szCs w:val="18"/>
                <w:lang w:eastAsia="en-GB"/>
              </w:rPr>
              <w:t xml:space="preserve"> AND COMMUNITIES FUNDING</w:t>
            </w:r>
          </w:p>
        </w:tc>
        <w:tc>
          <w:tcPr>
            <w:tcW w:w="629" w:type="dxa"/>
            <w:gridSpan w:val="2"/>
            <w:tcBorders>
              <w:left w:val="single" w:sz="8" w:space="0" w:color="DDEBF7"/>
              <w:bottom w:val="single" w:sz="8" w:space="0" w:color="DDEBF7"/>
              <w:right w:val="single" w:sz="8" w:space="0" w:color="DDEBF7"/>
            </w:tcBorders>
            <w:shd w:val="clear" w:color="000000" w:fill="DDEBF7"/>
          </w:tcPr>
          <w:p w14:paraId="176A6980" w14:textId="02117319" w:rsidR="00705834" w:rsidRPr="002F7B47" w:rsidRDefault="00705834" w:rsidP="00A32B54">
            <w:pPr>
              <w:spacing w:after="0" w:line="240" w:lineRule="auto"/>
              <w:rPr>
                <w:rFonts w:ascii="Calibri" w:eastAsia="Times New Roman" w:hAnsi="Calibri" w:cs="Calibri"/>
                <w:b/>
                <w:bCs/>
                <w:color w:val="2F5496" w:themeColor="accent1" w:themeShade="BF"/>
                <w:sz w:val="18"/>
                <w:szCs w:val="18"/>
                <w:lang w:eastAsia="en-GB"/>
              </w:rPr>
            </w:pPr>
          </w:p>
        </w:tc>
      </w:tr>
      <w:tr w:rsidR="00ED6AB0" w:rsidRPr="002F7B47" w14:paraId="1A12BA1B" w14:textId="685E14FC"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26B029BD" w14:textId="74E76957" w:rsidR="00ED6AB0" w:rsidRPr="002F7B47" w:rsidRDefault="00ED6AB0" w:rsidP="00ED6AB0">
            <w:pPr>
              <w:spacing w:after="0" w:line="240" w:lineRule="auto"/>
              <w:rPr>
                <w:rFonts w:ascii="Calibri" w:eastAsia="Times New Roman" w:hAnsi="Calibri" w:cs="Calibri"/>
                <w:color w:val="2F5496" w:themeColor="accent1" w:themeShade="BF"/>
                <w:sz w:val="18"/>
                <w:szCs w:val="18"/>
                <w:lang w:eastAsia="en-GB"/>
              </w:rPr>
            </w:pPr>
            <w:r w:rsidRPr="00DC5B2B">
              <w:rPr>
                <w:rFonts w:ascii="Calibri" w:hAnsi="Calibri" w:cs="Calibri"/>
                <w:color w:val="2F5496" w:themeColor="accent1" w:themeShade="BF"/>
                <w:sz w:val="18"/>
                <w:szCs w:val="18"/>
              </w:rPr>
              <w:t>VALE DOMESTIC ABUSE SERVICE</w:t>
            </w:r>
          </w:p>
        </w:tc>
        <w:tc>
          <w:tcPr>
            <w:tcW w:w="1064" w:type="dxa"/>
            <w:tcBorders>
              <w:top w:val="nil"/>
              <w:left w:val="nil"/>
              <w:bottom w:val="single" w:sz="8" w:space="0" w:color="DDEBF7"/>
              <w:right w:val="single" w:sz="8" w:space="0" w:color="DDEBF7"/>
            </w:tcBorders>
            <w:shd w:val="clear" w:color="auto" w:fill="auto"/>
            <w:noWrap/>
            <w:hideMark/>
          </w:tcPr>
          <w:p w14:paraId="4F3E0A01" w14:textId="41F59028" w:rsidR="00ED6AB0" w:rsidRPr="002F7B47" w:rsidRDefault="00ED6AB0" w:rsidP="00ED6AB0">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27,000.00 </w:t>
            </w:r>
          </w:p>
        </w:tc>
        <w:tc>
          <w:tcPr>
            <w:tcW w:w="7945" w:type="dxa"/>
            <w:gridSpan w:val="4"/>
            <w:tcBorders>
              <w:top w:val="nil"/>
              <w:left w:val="nil"/>
              <w:bottom w:val="single" w:sz="8" w:space="0" w:color="DDEBF7"/>
              <w:right w:val="single" w:sz="8" w:space="0" w:color="DDEBF7"/>
            </w:tcBorders>
          </w:tcPr>
          <w:p w14:paraId="7C57FE4E" w14:textId="35FF7620" w:rsidR="00ED6AB0" w:rsidRPr="002F7B47" w:rsidRDefault="00ED6AB0" w:rsidP="00ED6AB0">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w:t>
            </w:r>
          </w:p>
        </w:tc>
      </w:tr>
      <w:tr w:rsidR="00ED6AB0" w:rsidRPr="002F7B47" w14:paraId="2436F74D" w14:textId="56C3F2B7" w:rsidTr="00FC4B9B">
        <w:trPr>
          <w:trHeight w:val="61"/>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5B7A6D4E" w14:textId="46425A28" w:rsidR="00ED6AB0" w:rsidRPr="002F7B47" w:rsidRDefault="00ED6AB0" w:rsidP="00ED6AB0">
            <w:pPr>
              <w:spacing w:after="0" w:line="240" w:lineRule="auto"/>
              <w:rPr>
                <w:rFonts w:ascii="Calibri" w:eastAsia="Times New Roman" w:hAnsi="Calibri" w:cs="Calibri"/>
                <w:color w:val="2F5496" w:themeColor="accent1" w:themeShade="BF"/>
                <w:sz w:val="18"/>
                <w:szCs w:val="18"/>
                <w:lang w:eastAsia="en-GB"/>
              </w:rPr>
            </w:pPr>
            <w:r w:rsidRPr="00DC5B2B">
              <w:rPr>
                <w:rFonts w:ascii="Calibri" w:hAnsi="Calibri" w:cs="Calibri"/>
                <w:color w:val="2F5496" w:themeColor="accent1" w:themeShade="BF"/>
                <w:sz w:val="18"/>
                <w:szCs w:val="18"/>
              </w:rPr>
              <w:t>VALE DOMESTIC ABUSE SERVICE</w:t>
            </w:r>
          </w:p>
        </w:tc>
        <w:tc>
          <w:tcPr>
            <w:tcW w:w="1064" w:type="dxa"/>
            <w:tcBorders>
              <w:top w:val="nil"/>
              <w:left w:val="nil"/>
              <w:bottom w:val="single" w:sz="8" w:space="0" w:color="DDEBF7"/>
              <w:right w:val="single" w:sz="8" w:space="0" w:color="DDEBF7"/>
            </w:tcBorders>
            <w:shd w:val="clear" w:color="auto" w:fill="auto"/>
            <w:hideMark/>
          </w:tcPr>
          <w:p w14:paraId="02C03ED4" w14:textId="04A83616" w:rsidR="00ED6AB0" w:rsidRPr="002F7B47" w:rsidRDefault="00ED6AB0" w:rsidP="00ED6AB0">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28,145.00 </w:t>
            </w:r>
          </w:p>
        </w:tc>
        <w:tc>
          <w:tcPr>
            <w:tcW w:w="7945" w:type="dxa"/>
            <w:gridSpan w:val="4"/>
            <w:tcBorders>
              <w:top w:val="nil"/>
              <w:left w:val="nil"/>
              <w:bottom w:val="single" w:sz="8" w:space="0" w:color="DDEBF7"/>
              <w:right w:val="single" w:sz="8" w:space="0" w:color="DDEBF7"/>
            </w:tcBorders>
          </w:tcPr>
          <w:p w14:paraId="36434467" w14:textId="5E751BA6" w:rsidR="00ED6AB0" w:rsidRPr="002F7B47" w:rsidRDefault="00ED6AB0" w:rsidP="00ED6AB0">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deliver support to children and young people who are victims of domestic abuse.</w:t>
            </w:r>
          </w:p>
        </w:tc>
      </w:tr>
      <w:tr w:rsidR="00FC4B9B" w:rsidRPr="002F7B47" w14:paraId="72C108E4" w14:textId="4DA3E8CD"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6BBA05DC"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BAWSO</w:t>
            </w:r>
          </w:p>
        </w:tc>
        <w:tc>
          <w:tcPr>
            <w:tcW w:w="1064" w:type="dxa"/>
            <w:tcBorders>
              <w:top w:val="nil"/>
              <w:left w:val="nil"/>
              <w:bottom w:val="single" w:sz="8" w:space="0" w:color="DDEBF7"/>
              <w:right w:val="single" w:sz="8" w:space="0" w:color="DDEBF7"/>
            </w:tcBorders>
            <w:shd w:val="clear" w:color="auto" w:fill="auto"/>
            <w:noWrap/>
            <w:hideMark/>
          </w:tcPr>
          <w:p w14:paraId="5A7FC54D" w14:textId="442F9E84"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35,000.00 </w:t>
            </w:r>
          </w:p>
        </w:tc>
        <w:tc>
          <w:tcPr>
            <w:tcW w:w="7945" w:type="dxa"/>
            <w:gridSpan w:val="4"/>
            <w:tcBorders>
              <w:top w:val="nil"/>
              <w:left w:val="nil"/>
              <w:bottom w:val="single" w:sz="8" w:space="0" w:color="DDEBF7"/>
              <w:right w:val="single" w:sz="8" w:space="0" w:color="DDEBF7"/>
            </w:tcBorders>
          </w:tcPr>
          <w:p w14:paraId="2426E1F5" w14:textId="664F9F9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w:t>
            </w:r>
            <w:r>
              <w:rPr>
                <w:rFonts w:ascii="Calibri" w:eastAsia="Times New Roman" w:hAnsi="Calibri" w:cs="Calibri"/>
                <w:color w:val="2F5496" w:themeColor="accent1" w:themeShade="BF"/>
                <w:sz w:val="18"/>
                <w:szCs w:val="18"/>
                <w:lang w:eastAsia="en-GB"/>
              </w:rPr>
              <w:t>support children and young people from minoritised communities who are victims of domestic abuse.</w:t>
            </w:r>
          </w:p>
        </w:tc>
      </w:tr>
      <w:tr w:rsidR="00FC4B9B" w:rsidRPr="002F7B47" w14:paraId="4E8E39D2" w14:textId="02B7338C"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727EFE93"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bookmarkStart w:id="2" w:name="_Hlk135053862"/>
            <w:r w:rsidRPr="002F7B47">
              <w:rPr>
                <w:rFonts w:ascii="Calibri" w:eastAsia="Times New Roman" w:hAnsi="Calibri" w:cs="Calibri"/>
                <w:color w:val="2F5496" w:themeColor="accent1" w:themeShade="BF"/>
                <w:sz w:val="18"/>
                <w:szCs w:val="18"/>
                <w:lang w:eastAsia="en-GB"/>
              </w:rPr>
              <w:t>CALAN DVS</w:t>
            </w:r>
          </w:p>
        </w:tc>
        <w:tc>
          <w:tcPr>
            <w:tcW w:w="1064" w:type="dxa"/>
            <w:tcBorders>
              <w:top w:val="nil"/>
              <w:left w:val="nil"/>
              <w:bottom w:val="single" w:sz="8" w:space="0" w:color="DDEBF7"/>
              <w:right w:val="single" w:sz="8" w:space="0" w:color="DDEBF7"/>
            </w:tcBorders>
            <w:shd w:val="clear" w:color="auto" w:fill="auto"/>
            <w:noWrap/>
            <w:hideMark/>
          </w:tcPr>
          <w:p w14:paraId="0CF92F0A" w14:textId="71E11474"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83,672.00</w:t>
            </w:r>
          </w:p>
        </w:tc>
        <w:tc>
          <w:tcPr>
            <w:tcW w:w="7945" w:type="dxa"/>
            <w:gridSpan w:val="4"/>
            <w:tcBorders>
              <w:top w:val="nil"/>
              <w:left w:val="nil"/>
              <w:bottom w:val="single" w:sz="8" w:space="0" w:color="DDEBF7"/>
              <w:right w:val="single" w:sz="8" w:space="0" w:color="DDEBF7"/>
            </w:tcBorders>
          </w:tcPr>
          <w:p w14:paraId="49413689" w14:textId="77193D0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deliver support services for victims of sexual violence</w:t>
            </w:r>
          </w:p>
        </w:tc>
      </w:tr>
      <w:tr w:rsidR="00FC4B9B" w:rsidRPr="002F7B47" w14:paraId="3FDF96B4"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4C8C68CD"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CALAN DVS</w:t>
            </w:r>
          </w:p>
        </w:tc>
        <w:tc>
          <w:tcPr>
            <w:tcW w:w="1064" w:type="dxa"/>
            <w:tcBorders>
              <w:top w:val="nil"/>
              <w:left w:val="nil"/>
              <w:bottom w:val="single" w:sz="8" w:space="0" w:color="DDEBF7"/>
              <w:right w:val="single" w:sz="8" w:space="0" w:color="DDEBF7"/>
            </w:tcBorders>
            <w:shd w:val="clear" w:color="auto" w:fill="auto"/>
            <w:noWrap/>
            <w:hideMark/>
          </w:tcPr>
          <w:p w14:paraId="419D68EC" w14:textId="62DA928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45,000.00 </w:t>
            </w:r>
          </w:p>
        </w:tc>
        <w:tc>
          <w:tcPr>
            <w:tcW w:w="7945" w:type="dxa"/>
            <w:gridSpan w:val="4"/>
            <w:tcBorders>
              <w:top w:val="nil"/>
              <w:left w:val="nil"/>
              <w:bottom w:val="single" w:sz="8" w:space="0" w:color="DDEBF7"/>
              <w:right w:val="single" w:sz="8" w:space="0" w:color="DDEBF7"/>
            </w:tcBorders>
          </w:tcPr>
          <w:p w14:paraId="77602E5D" w14:textId="6C56A073"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 (male victims)</w:t>
            </w:r>
          </w:p>
        </w:tc>
      </w:tr>
      <w:bookmarkEnd w:id="2"/>
      <w:tr w:rsidR="00FC4B9B" w:rsidRPr="002F7B47" w14:paraId="01EB18E6" w14:textId="65D5F3D8"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414D070E" w14:textId="1337AB32"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&amp; VALE UNIVERSTITY HEALTH BOARD</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43146ECA" w14:textId="75B4F0EC"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48,727.00 </w:t>
            </w:r>
          </w:p>
        </w:tc>
        <w:tc>
          <w:tcPr>
            <w:tcW w:w="7945" w:type="dxa"/>
            <w:gridSpan w:val="4"/>
            <w:tcBorders>
              <w:top w:val="single" w:sz="8" w:space="0" w:color="DDEBF7"/>
              <w:left w:val="nil"/>
              <w:bottom w:val="single" w:sz="8" w:space="0" w:color="DDEBF7"/>
              <w:right w:val="single" w:sz="8" w:space="0" w:color="DDEBF7"/>
            </w:tcBorders>
          </w:tcPr>
          <w:p w14:paraId="5BF8A0A6" w14:textId="4E93A25A"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 </w:t>
            </w:r>
            <w:r>
              <w:rPr>
                <w:rFonts w:ascii="Calibri" w:eastAsia="Times New Roman" w:hAnsi="Calibri" w:cs="Calibri"/>
                <w:color w:val="2F5496" w:themeColor="accent1" w:themeShade="BF"/>
                <w:sz w:val="18"/>
                <w:szCs w:val="18"/>
                <w:lang w:eastAsia="en-GB"/>
              </w:rPr>
              <w:t>To deliver a health based IDVA provision</w:t>
            </w:r>
          </w:p>
        </w:tc>
      </w:tr>
      <w:tr w:rsidR="00FC4B9B" w:rsidRPr="002F7B47" w14:paraId="670722CE" w14:textId="77777777"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228442A1" w14:textId="2C70EEE1"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&amp; VALE UNIVERSTITY HEALTH BOARD</w:t>
            </w:r>
          </w:p>
        </w:tc>
        <w:tc>
          <w:tcPr>
            <w:tcW w:w="1064" w:type="dxa"/>
            <w:tcBorders>
              <w:top w:val="single" w:sz="8" w:space="0" w:color="DDEBF7"/>
              <w:left w:val="nil"/>
              <w:bottom w:val="single" w:sz="8" w:space="0" w:color="DDEBF7"/>
              <w:right w:val="single" w:sz="8" w:space="0" w:color="DDEBF7"/>
            </w:tcBorders>
            <w:shd w:val="clear" w:color="auto" w:fill="auto"/>
            <w:noWrap/>
          </w:tcPr>
          <w:p w14:paraId="46FCEF92" w14:textId="398B91A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43,172.00</w:t>
            </w:r>
          </w:p>
        </w:tc>
        <w:tc>
          <w:tcPr>
            <w:tcW w:w="7945" w:type="dxa"/>
            <w:gridSpan w:val="4"/>
            <w:tcBorders>
              <w:top w:val="single" w:sz="8" w:space="0" w:color="DDEBF7"/>
              <w:left w:val="nil"/>
              <w:bottom w:val="single" w:sz="8" w:space="0" w:color="DDEBF7"/>
              <w:right w:val="single" w:sz="8" w:space="0" w:color="DDEBF7"/>
            </w:tcBorders>
          </w:tcPr>
          <w:p w14:paraId="707F8466" w14:textId="6B6DC44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ISVA service provision (for children and young people)</w:t>
            </w:r>
          </w:p>
        </w:tc>
      </w:tr>
      <w:tr w:rsidR="00FC4B9B" w:rsidRPr="002F7B47" w14:paraId="53EF9EA7" w14:textId="6C37F1D2"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3326D70B"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bookmarkStart w:id="3" w:name="_Hlk135054694"/>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8" w:space="0" w:color="DDEBF7"/>
              <w:right w:val="single" w:sz="8" w:space="0" w:color="DDEBF7"/>
            </w:tcBorders>
            <w:shd w:val="clear" w:color="auto" w:fill="auto"/>
            <w:noWrap/>
            <w:hideMark/>
          </w:tcPr>
          <w:p w14:paraId="74149045" w14:textId="763571DB"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29,949.50 </w:t>
            </w:r>
          </w:p>
        </w:tc>
        <w:tc>
          <w:tcPr>
            <w:tcW w:w="7945" w:type="dxa"/>
            <w:gridSpan w:val="4"/>
            <w:tcBorders>
              <w:top w:val="nil"/>
              <w:left w:val="nil"/>
              <w:bottom w:val="single" w:sz="8" w:space="0" w:color="DDEBF7"/>
              <w:right w:val="single" w:sz="8" w:space="0" w:color="DDEBF7"/>
            </w:tcBorders>
          </w:tcPr>
          <w:p w14:paraId="3944E63F" w14:textId="00D8BE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 (for children and young people)</w:t>
            </w:r>
          </w:p>
        </w:tc>
      </w:tr>
      <w:bookmarkEnd w:id="3"/>
      <w:tr w:rsidR="00FC4B9B" w:rsidRPr="002F7B47" w14:paraId="0A44F50A"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642E7D88"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8" w:space="0" w:color="DDEBF7"/>
              <w:right w:val="single" w:sz="8" w:space="0" w:color="DDEBF7"/>
            </w:tcBorders>
            <w:shd w:val="clear" w:color="auto" w:fill="auto"/>
            <w:noWrap/>
            <w:hideMark/>
          </w:tcPr>
          <w:p w14:paraId="6692B494" w14:textId="7B5DCCB3"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29,949.50 </w:t>
            </w:r>
          </w:p>
        </w:tc>
        <w:tc>
          <w:tcPr>
            <w:tcW w:w="7945" w:type="dxa"/>
            <w:gridSpan w:val="4"/>
            <w:tcBorders>
              <w:top w:val="nil"/>
              <w:left w:val="nil"/>
              <w:bottom w:val="single" w:sz="8" w:space="0" w:color="DDEBF7"/>
              <w:right w:val="single" w:sz="8" w:space="0" w:color="DDEBF7"/>
            </w:tcBorders>
          </w:tcPr>
          <w:p w14:paraId="50313181" w14:textId="6EB73DDB"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 (for children and young people)</w:t>
            </w:r>
          </w:p>
        </w:tc>
      </w:tr>
      <w:tr w:rsidR="00FC4B9B" w:rsidRPr="002F7B47" w14:paraId="532060A1" w14:textId="2341DA8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2AA6429D" w14:textId="381940B6"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WOMEN’S AID - RISE</w:t>
            </w:r>
          </w:p>
        </w:tc>
        <w:tc>
          <w:tcPr>
            <w:tcW w:w="1064" w:type="dxa"/>
            <w:tcBorders>
              <w:top w:val="nil"/>
              <w:left w:val="nil"/>
              <w:bottom w:val="single" w:sz="8" w:space="0" w:color="DDEBF7"/>
              <w:right w:val="single" w:sz="8" w:space="0" w:color="DDEBF7"/>
            </w:tcBorders>
            <w:shd w:val="clear" w:color="auto" w:fill="auto"/>
            <w:noWrap/>
            <w:hideMark/>
          </w:tcPr>
          <w:p w14:paraId="475641A0" w14:textId="5882EFD4"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27,500.00 </w:t>
            </w:r>
          </w:p>
        </w:tc>
        <w:tc>
          <w:tcPr>
            <w:tcW w:w="7945" w:type="dxa"/>
            <w:gridSpan w:val="4"/>
            <w:tcBorders>
              <w:top w:val="nil"/>
              <w:left w:val="nil"/>
              <w:bottom w:val="single" w:sz="8" w:space="0" w:color="DDEBF7"/>
              <w:right w:val="single" w:sz="8" w:space="0" w:color="DDEBF7"/>
            </w:tcBorders>
          </w:tcPr>
          <w:p w14:paraId="30692624" w14:textId="7CEFD866"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Delivered by BAWSO: support for victims of domestic abuse from minoritised communities.</w:t>
            </w:r>
          </w:p>
        </w:tc>
      </w:tr>
      <w:tr w:rsidR="00FC4B9B" w:rsidRPr="002F7B47" w14:paraId="2EA91C39" w14:textId="4CE8F64A"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1C27E199"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MERTHYR TYDFIL COUNTY BOROUGH COUNCIL</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41066DA5" w14:textId="32377B26"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100,264.00 </w:t>
            </w:r>
          </w:p>
        </w:tc>
        <w:tc>
          <w:tcPr>
            <w:tcW w:w="7945" w:type="dxa"/>
            <w:gridSpan w:val="4"/>
            <w:tcBorders>
              <w:top w:val="single" w:sz="8" w:space="0" w:color="DDEBF7"/>
              <w:left w:val="nil"/>
              <w:bottom w:val="single" w:sz="8" w:space="0" w:color="DDEBF7"/>
              <w:right w:val="single" w:sz="8" w:space="0" w:color="DDEBF7"/>
            </w:tcBorders>
          </w:tcPr>
          <w:p w14:paraId="203D4C1A" w14:textId="77D10BC1"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IDVA service provision (for children and young people) across Merthyr Tydfil, Rhondda Cynon Taf and Bridgend.</w:t>
            </w:r>
          </w:p>
        </w:tc>
      </w:tr>
      <w:tr w:rsidR="00FC4B9B" w:rsidRPr="002F7B47" w14:paraId="5A6E1EB2" w14:textId="6A9D456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28AC82E9"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NEW PATHWAYS </w:t>
            </w:r>
          </w:p>
        </w:tc>
        <w:tc>
          <w:tcPr>
            <w:tcW w:w="1064" w:type="dxa"/>
            <w:tcBorders>
              <w:top w:val="nil"/>
              <w:left w:val="nil"/>
              <w:bottom w:val="single" w:sz="8" w:space="0" w:color="DDEBF7"/>
              <w:right w:val="single" w:sz="8" w:space="0" w:color="DDEBF7"/>
            </w:tcBorders>
            <w:shd w:val="clear" w:color="auto" w:fill="auto"/>
            <w:noWrap/>
            <w:hideMark/>
          </w:tcPr>
          <w:p w14:paraId="7D26F411" w14:textId="030C0CE9"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117,259.00 </w:t>
            </w:r>
          </w:p>
        </w:tc>
        <w:tc>
          <w:tcPr>
            <w:tcW w:w="7945" w:type="dxa"/>
            <w:gridSpan w:val="4"/>
            <w:tcBorders>
              <w:top w:val="nil"/>
              <w:left w:val="nil"/>
              <w:bottom w:val="single" w:sz="8" w:space="0" w:color="DDEBF7"/>
              <w:right w:val="single" w:sz="8" w:space="0" w:color="DDEBF7"/>
            </w:tcBorders>
          </w:tcPr>
          <w:p w14:paraId="2E7C76F5" w14:textId="5017EEB0"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ISVA service provision (1 x adult ISVA, 1 x children’s ISVA, 1 x male ISVA)</w:t>
            </w:r>
          </w:p>
        </w:tc>
      </w:tr>
      <w:tr w:rsidR="00FC4B9B" w:rsidRPr="002F7B47" w14:paraId="571D03AC"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3E764443" w14:textId="6780662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NEW PATHWAYS</w:t>
            </w:r>
          </w:p>
        </w:tc>
        <w:tc>
          <w:tcPr>
            <w:tcW w:w="1064" w:type="dxa"/>
            <w:tcBorders>
              <w:top w:val="nil"/>
              <w:left w:val="nil"/>
              <w:bottom w:val="single" w:sz="8" w:space="0" w:color="DDEBF7"/>
              <w:right w:val="single" w:sz="8" w:space="0" w:color="DDEBF7"/>
            </w:tcBorders>
            <w:shd w:val="clear" w:color="auto" w:fill="auto"/>
            <w:noWrap/>
          </w:tcPr>
          <w:p w14:paraId="5A258F7C" w14:textId="5ED82FC0"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36,785.00</w:t>
            </w:r>
          </w:p>
        </w:tc>
        <w:tc>
          <w:tcPr>
            <w:tcW w:w="7945" w:type="dxa"/>
            <w:gridSpan w:val="4"/>
            <w:tcBorders>
              <w:top w:val="nil"/>
              <w:left w:val="nil"/>
              <w:bottom w:val="single" w:sz="8" w:space="0" w:color="DDEBF7"/>
              <w:right w:val="single" w:sz="8" w:space="0" w:color="DDEBF7"/>
            </w:tcBorders>
          </w:tcPr>
          <w:p w14:paraId="6DFE7D62" w14:textId="68D668AE"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Children and Young Person’s sexual violence support worker</w:t>
            </w:r>
          </w:p>
        </w:tc>
      </w:tr>
      <w:tr w:rsidR="00FC4B9B" w:rsidRPr="002F7B47" w14:paraId="2ACDEC04" w14:textId="77777777"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7AEF8305" w14:textId="43DB9081"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NEW PATHWAYS</w:t>
            </w:r>
          </w:p>
        </w:tc>
        <w:tc>
          <w:tcPr>
            <w:tcW w:w="1064" w:type="dxa"/>
            <w:tcBorders>
              <w:top w:val="single" w:sz="8" w:space="0" w:color="DDEBF7"/>
              <w:left w:val="nil"/>
              <w:bottom w:val="single" w:sz="8" w:space="0" w:color="DDEBF7"/>
              <w:right w:val="single" w:sz="8" w:space="0" w:color="DDEBF7"/>
            </w:tcBorders>
            <w:shd w:val="clear" w:color="auto" w:fill="auto"/>
            <w:noWrap/>
          </w:tcPr>
          <w:p w14:paraId="51825778" w14:textId="55005B29"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82,352.00</w:t>
            </w:r>
          </w:p>
        </w:tc>
        <w:tc>
          <w:tcPr>
            <w:tcW w:w="7945" w:type="dxa"/>
            <w:gridSpan w:val="4"/>
            <w:tcBorders>
              <w:top w:val="single" w:sz="8" w:space="0" w:color="DDEBF7"/>
              <w:left w:val="nil"/>
              <w:bottom w:val="single" w:sz="8" w:space="0" w:color="DDEBF7"/>
              <w:right w:val="single" w:sz="8" w:space="0" w:color="DDEBF7"/>
            </w:tcBorders>
          </w:tcPr>
          <w:p w14:paraId="10626BCA" w14:textId="768E36B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ISVA service provision (1 x adult ISVA, 1 x children’s ISVA)</w:t>
            </w:r>
          </w:p>
        </w:tc>
      </w:tr>
      <w:tr w:rsidR="00FC4B9B" w:rsidRPr="002F7B47" w14:paraId="7FFF6F87" w14:textId="77EC561D"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4D9C6981"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NSPCC</w:t>
            </w:r>
          </w:p>
        </w:tc>
        <w:tc>
          <w:tcPr>
            <w:tcW w:w="1064" w:type="dxa"/>
            <w:tcBorders>
              <w:top w:val="nil"/>
              <w:left w:val="nil"/>
              <w:bottom w:val="single" w:sz="8" w:space="0" w:color="DDEBF7"/>
              <w:right w:val="single" w:sz="8" w:space="0" w:color="DDEBF7"/>
            </w:tcBorders>
            <w:shd w:val="clear" w:color="auto" w:fill="auto"/>
            <w:noWrap/>
            <w:hideMark/>
          </w:tcPr>
          <w:p w14:paraId="048867B6" w14:textId="4CC89551"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60,000.00 </w:t>
            </w:r>
          </w:p>
        </w:tc>
        <w:tc>
          <w:tcPr>
            <w:tcW w:w="7945" w:type="dxa"/>
            <w:gridSpan w:val="4"/>
            <w:tcBorders>
              <w:top w:val="nil"/>
              <w:left w:val="nil"/>
              <w:bottom w:val="single" w:sz="8" w:space="0" w:color="DDEBF7"/>
              <w:right w:val="single" w:sz="8" w:space="0" w:color="DDEBF7"/>
            </w:tcBorders>
          </w:tcPr>
          <w:p w14:paraId="40B090D2" w14:textId="4659063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deliver Domestic Abuse Recovering Together (DART) and Letting the Future In (LTFI)</w:t>
            </w:r>
          </w:p>
        </w:tc>
      </w:tr>
      <w:tr w:rsidR="00FC4B9B" w:rsidRPr="002F7B47" w14:paraId="478EB02C" w14:textId="50B08C8C"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05669A03" w14:textId="512ED1DA"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w:t>
            </w:r>
          </w:p>
        </w:tc>
        <w:tc>
          <w:tcPr>
            <w:tcW w:w="1064" w:type="dxa"/>
            <w:tcBorders>
              <w:top w:val="nil"/>
              <w:left w:val="nil"/>
              <w:bottom w:val="single" w:sz="8" w:space="0" w:color="DDEBF7"/>
              <w:right w:val="single" w:sz="8" w:space="0" w:color="DDEBF7"/>
            </w:tcBorders>
            <w:shd w:val="clear" w:color="auto" w:fill="auto"/>
            <w:noWrap/>
            <w:hideMark/>
          </w:tcPr>
          <w:p w14:paraId="4C2F2441" w14:textId="552FB13F"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38,640.00 </w:t>
            </w:r>
          </w:p>
        </w:tc>
        <w:tc>
          <w:tcPr>
            <w:tcW w:w="7945" w:type="dxa"/>
            <w:gridSpan w:val="4"/>
            <w:tcBorders>
              <w:top w:val="nil"/>
              <w:left w:val="nil"/>
              <w:bottom w:val="single" w:sz="8" w:space="0" w:color="DDEBF7"/>
              <w:right w:val="single" w:sz="8" w:space="0" w:color="DDEBF7"/>
            </w:tcBorders>
          </w:tcPr>
          <w:p w14:paraId="200CC2E9" w14:textId="70824B0B"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deliver a health based IDVA provision</w:t>
            </w:r>
          </w:p>
        </w:tc>
      </w:tr>
      <w:tr w:rsidR="00FC4B9B" w:rsidRPr="002F7B47" w14:paraId="7824BF25" w14:textId="77777777"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6FB6E8FB" w14:textId="0A0D8FCA"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single" w:sz="8" w:space="0" w:color="DDEBF7"/>
              <w:left w:val="nil"/>
              <w:bottom w:val="single" w:sz="8" w:space="0" w:color="DDEBF7"/>
              <w:right w:val="single" w:sz="8" w:space="0" w:color="DDEBF7"/>
            </w:tcBorders>
            <w:shd w:val="clear" w:color="auto" w:fill="auto"/>
            <w:noWrap/>
          </w:tcPr>
          <w:p w14:paraId="5714C983" w14:textId="21AF9927"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35,971.00</w:t>
            </w:r>
          </w:p>
        </w:tc>
        <w:tc>
          <w:tcPr>
            <w:tcW w:w="7945" w:type="dxa"/>
            <w:gridSpan w:val="4"/>
            <w:tcBorders>
              <w:top w:val="single" w:sz="8" w:space="0" w:color="DDEBF7"/>
              <w:left w:val="nil"/>
              <w:bottom w:val="single" w:sz="8" w:space="0" w:color="DDEBF7"/>
              <w:right w:val="single" w:sz="8" w:space="0" w:color="DDEBF7"/>
            </w:tcBorders>
          </w:tcPr>
          <w:p w14:paraId="538388D2" w14:textId="17BC927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Comets and Rockets Programme: for children and young people who have experienced domestic abuse.</w:t>
            </w:r>
          </w:p>
        </w:tc>
      </w:tr>
      <w:tr w:rsidR="00FC4B9B" w:rsidRPr="002F7B47" w14:paraId="616F504E" w14:textId="0971A85F"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1CDEF4A6"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WALES</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305C5681" w14:textId="689329C8"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21,387.00 </w:t>
            </w:r>
          </w:p>
        </w:tc>
        <w:tc>
          <w:tcPr>
            <w:tcW w:w="7945" w:type="dxa"/>
            <w:gridSpan w:val="4"/>
            <w:tcBorders>
              <w:top w:val="single" w:sz="8" w:space="0" w:color="DDEBF7"/>
              <w:left w:val="nil"/>
              <w:bottom w:val="single" w:sz="8" w:space="0" w:color="DDEBF7"/>
              <w:right w:val="single" w:sz="8" w:space="0" w:color="DDEBF7"/>
            </w:tcBorders>
          </w:tcPr>
          <w:p w14:paraId="68550480" w14:textId="36F44BF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Sexual Exploitation case worker, focusing on support for minoritised communities</w:t>
            </w:r>
          </w:p>
        </w:tc>
      </w:tr>
      <w:tr w:rsidR="00FC4B9B" w:rsidRPr="002F7B47" w14:paraId="70A83E44" w14:textId="209A80FD"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06689815"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WOMEN'S AID</w:t>
            </w:r>
          </w:p>
        </w:tc>
        <w:tc>
          <w:tcPr>
            <w:tcW w:w="1064" w:type="dxa"/>
            <w:tcBorders>
              <w:top w:val="nil"/>
              <w:left w:val="nil"/>
              <w:bottom w:val="single" w:sz="8" w:space="0" w:color="DDEBF7"/>
              <w:right w:val="single" w:sz="8" w:space="0" w:color="DDEBF7"/>
            </w:tcBorders>
            <w:shd w:val="clear" w:color="auto" w:fill="auto"/>
            <w:noWrap/>
            <w:hideMark/>
          </w:tcPr>
          <w:p w14:paraId="759F05A3" w14:textId="3DB2A63C"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33,130.00</w:t>
            </w:r>
          </w:p>
        </w:tc>
        <w:tc>
          <w:tcPr>
            <w:tcW w:w="7945" w:type="dxa"/>
            <w:gridSpan w:val="4"/>
            <w:tcBorders>
              <w:top w:val="nil"/>
              <w:left w:val="nil"/>
              <w:bottom w:val="single" w:sz="8" w:space="0" w:color="DDEBF7"/>
              <w:right w:val="single" w:sz="8" w:space="0" w:color="DDEBF7"/>
            </w:tcBorders>
          </w:tcPr>
          <w:p w14:paraId="62531F42" w14:textId="4B8BDC5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 xml:space="preserve">For ISVA service provision </w:t>
            </w:r>
          </w:p>
        </w:tc>
      </w:tr>
      <w:tr w:rsidR="00FC4B9B" w:rsidRPr="002F7B47" w14:paraId="1EC51A60"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667E9550" w14:textId="5ACF7085"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lastRenderedPageBreak/>
              <w:t>SWANSEA WOMEN'S AID</w:t>
            </w:r>
          </w:p>
        </w:tc>
        <w:tc>
          <w:tcPr>
            <w:tcW w:w="1064" w:type="dxa"/>
            <w:tcBorders>
              <w:top w:val="nil"/>
              <w:left w:val="nil"/>
              <w:bottom w:val="single" w:sz="8" w:space="0" w:color="DDEBF7"/>
              <w:right w:val="single" w:sz="8" w:space="0" w:color="DDEBF7"/>
            </w:tcBorders>
            <w:shd w:val="clear" w:color="auto" w:fill="auto"/>
            <w:noWrap/>
          </w:tcPr>
          <w:p w14:paraId="21331E31" w14:textId="34EF096C"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19,627.00</w:t>
            </w:r>
          </w:p>
        </w:tc>
        <w:tc>
          <w:tcPr>
            <w:tcW w:w="7945" w:type="dxa"/>
            <w:gridSpan w:val="4"/>
            <w:tcBorders>
              <w:top w:val="nil"/>
              <w:left w:val="nil"/>
              <w:bottom w:val="single" w:sz="8" w:space="0" w:color="DDEBF7"/>
              <w:right w:val="single" w:sz="8" w:space="0" w:color="DDEBF7"/>
            </w:tcBorders>
          </w:tcPr>
          <w:p w14:paraId="411A0881" w14:textId="4BF499B1"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Contribution towards provision of evening outreach support (SWAN Project)</w:t>
            </w:r>
          </w:p>
        </w:tc>
      </w:tr>
      <w:tr w:rsidR="00FC4B9B" w:rsidRPr="002F7B47" w14:paraId="3CA6B36C" w14:textId="7777777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tcPr>
          <w:p w14:paraId="5C3137AF" w14:textId="631C8C89"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WOMEN'S AID</w:t>
            </w:r>
          </w:p>
        </w:tc>
        <w:tc>
          <w:tcPr>
            <w:tcW w:w="1064" w:type="dxa"/>
            <w:tcBorders>
              <w:top w:val="nil"/>
              <w:left w:val="nil"/>
              <w:bottom w:val="single" w:sz="8" w:space="0" w:color="DDEBF7"/>
              <w:right w:val="single" w:sz="8" w:space="0" w:color="DDEBF7"/>
            </w:tcBorders>
            <w:shd w:val="clear" w:color="auto" w:fill="auto"/>
            <w:noWrap/>
          </w:tcPr>
          <w:p w14:paraId="67322F0B" w14:textId="252A13EA"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32,140.00</w:t>
            </w:r>
          </w:p>
        </w:tc>
        <w:tc>
          <w:tcPr>
            <w:tcW w:w="7945" w:type="dxa"/>
            <w:gridSpan w:val="4"/>
            <w:tcBorders>
              <w:top w:val="nil"/>
              <w:left w:val="nil"/>
              <w:bottom w:val="single" w:sz="8" w:space="0" w:color="DDEBF7"/>
              <w:right w:val="single" w:sz="8" w:space="0" w:color="DDEBF7"/>
            </w:tcBorders>
          </w:tcPr>
          <w:p w14:paraId="0B43A1E6" w14:textId="30C94A6E"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provide support for children and young people who are victims of domestic abuse.</w:t>
            </w:r>
          </w:p>
        </w:tc>
      </w:tr>
      <w:tr w:rsidR="00FC4B9B" w:rsidRPr="002F7B47" w14:paraId="581BB50C" w14:textId="29E30D68"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0169A0E1"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THRIVE PORT TALBOT &amp; AFON WOMEN'S AID</w:t>
            </w:r>
          </w:p>
        </w:tc>
        <w:tc>
          <w:tcPr>
            <w:tcW w:w="1064" w:type="dxa"/>
            <w:tcBorders>
              <w:top w:val="nil"/>
              <w:left w:val="nil"/>
              <w:bottom w:val="single" w:sz="8" w:space="0" w:color="DDEBF7"/>
              <w:right w:val="single" w:sz="8" w:space="0" w:color="DDEBF7"/>
            </w:tcBorders>
            <w:shd w:val="clear" w:color="auto" w:fill="auto"/>
            <w:noWrap/>
            <w:hideMark/>
          </w:tcPr>
          <w:p w14:paraId="4C4D9A0D" w14:textId="321C7616"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43,472.00 </w:t>
            </w:r>
          </w:p>
        </w:tc>
        <w:tc>
          <w:tcPr>
            <w:tcW w:w="7945" w:type="dxa"/>
            <w:gridSpan w:val="4"/>
            <w:tcBorders>
              <w:top w:val="nil"/>
              <w:left w:val="nil"/>
              <w:bottom w:val="single" w:sz="8" w:space="0" w:color="DDEBF7"/>
              <w:right w:val="single" w:sz="8" w:space="0" w:color="DDEBF7"/>
            </w:tcBorders>
          </w:tcPr>
          <w:p w14:paraId="06860DE0" w14:textId="6EAE8130"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Edge Project: t</w:t>
            </w:r>
            <w:r w:rsidRPr="002F7B47">
              <w:rPr>
                <w:rFonts w:ascii="Calibri" w:eastAsia="Times New Roman" w:hAnsi="Calibri" w:cs="Calibri"/>
                <w:color w:val="2F5496" w:themeColor="accent1" w:themeShade="BF"/>
                <w:sz w:val="18"/>
                <w:szCs w:val="18"/>
                <w:lang w:eastAsia="en-GB"/>
              </w:rPr>
              <w:t xml:space="preserve">o deliver </w:t>
            </w:r>
            <w:r>
              <w:rPr>
                <w:rFonts w:ascii="Calibri" w:eastAsia="Times New Roman" w:hAnsi="Calibri" w:cs="Calibri"/>
                <w:color w:val="2F5496" w:themeColor="accent1" w:themeShade="BF"/>
                <w:sz w:val="18"/>
                <w:szCs w:val="18"/>
                <w:lang w:eastAsia="en-GB"/>
              </w:rPr>
              <w:t>s</w:t>
            </w:r>
            <w:r w:rsidRPr="002F7B47">
              <w:rPr>
                <w:rFonts w:ascii="Calibri" w:eastAsia="Times New Roman" w:hAnsi="Calibri" w:cs="Calibri"/>
                <w:color w:val="2F5496" w:themeColor="accent1" w:themeShade="BF"/>
                <w:sz w:val="18"/>
                <w:szCs w:val="18"/>
                <w:lang w:eastAsia="en-GB"/>
              </w:rPr>
              <w:t xml:space="preserve">upport </w:t>
            </w:r>
            <w:r>
              <w:rPr>
                <w:rFonts w:ascii="Calibri" w:eastAsia="Times New Roman" w:hAnsi="Calibri" w:cs="Calibri"/>
                <w:color w:val="2F5496" w:themeColor="accent1" w:themeShade="BF"/>
                <w:sz w:val="18"/>
                <w:szCs w:val="18"/>
                <w:lang w:eastAsia="en-GB"/>
              </w:rPr>
              <w:t>s</w:t>
            </w:r>
            <w:r w:rsidRPr="002F7B47">
              <w:rPr>
                <w:rFonts w:ascii="Calibri" w:eastAsia="Times New Roman" w:hAnsi="Calibri" w:cs="Calibri"/>
                <w:color w:val="2F5496" w:themeColor="accent1" w:themeShade="BF"/>
                <w:sz w:val="18"/>
                <w:szCs w:val="18"/>
                <w:lang w:eastAsia="en-GB"/>
              </w:rPr>
              <w:t>ervices that increase victims</w:t>
            </w:r>
            <w:r>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 xml:space="preserve"> ability to cope and recover after experiencing</w:t>
            </w:r>
            <w:r>
              <w:rPr>
                <w:rFonts w:ascii="Calibri" w:eastAsia="Times New Roman" w:hAnsi="Calibri" w:cs="Calibri"/>
                <w:color w:val="2F5496" w:themeColor="accent1" w:themeShade="BF"/>
                <w:sz w:val="18"/>
                <w:szCs w:val="18"/>
                <w:lang w:eastAsia="en-GB"/>
              </w:rPr>
              <w:t xml:space="preserve"> domestic abuse</w:t>
            </w:r>
          </w:p>
        </w:tc>
      </w:tr>
      <w:tr w:rsidR="00FC4B9B" w:rsidRPr="002F7B47" w14:paraId="5181F3EF" w14:textId="5FCEFB9A"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39FD67E0"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WESTERN BAY UHB</w:t>
            </w:r>
          </w:p>
        </w:tc>
        <w:tc>
          <w:tcPr>
            <w:tcW w:w="1064" w:type="dxa"/>
            <w:tcBorders>
              <w:top w:val="nil"/>
              <w:left w:val="nil"/>
              <w:bottom w:val="single" w:sz="8" w:space="0" w:color="DDEBF7"/>
              <w:right w:val="single" w:sz="8" w:space="0" w:color="DDEBF7"/>
            </w:tcBorders>
            <w:shd w:val="clear" w:color="auto" w:fill="auto"/>
            <w:noWrap/>
            <w:hideMark/>
          </w:tcPr>
          <w:p w14:paraId="4986C009" w14:textId="08EAFFA4"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38,640.00 </w:t>
            </w:r>
          </w:p>
        </w:tc>
        <w:tc>
          <w:tcPr>
            <w:tcW w:w="7945" w:type="dxa"/>
            <w:gridSpan w:val="4"/>
            <w:tcBorders>
              <w:top w:val="nil"/>
              <w:left w:val="nil"/>
              <w:bottom w:val="single" w:sz="8" w:space="0" w:color="DDEBF7"/>
              <w:right w:val="single" w:sz="8" w:space="0" w:color="DDEBF7"/>
            </w:tcBorders>
          </w:tcPr>
          <w:p w14:paraId="229729C0" w14:textId="6BAB3F34"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To deliver a health based IDVA provision</w:t>
            </w:r>
          </w:p>
        </w:tc>
      </w:tr>
      <w:tr w:rsidR="00670A02" w:rsidRPr="002F7B47" w14:paraId="3FBE5C25" w14:textId="77777777" w:rsidTr="00FC4B9B">
        <w:trPr>
          <w:trHeight w:val="300"/>
        </w:trPr>
        <w:tc>
          <w:tcPr>
            <w:tcW w:w="5223" w:type="dxa"/>
            <w:gridSpan w:val="2"/>
            <w:tcBorders>
              <w:top w:val="single" w:sz="8" w:space="0" w:color="DDEBF7"/>
              <w:bottom w:val="single" w:sz="8" w:space="0" w:color="DDEBF7"/>
            </w:tcBorders>
            <w:shd w:val="clear" w:color="auto" w:fill="auto"/>
            <w:noWrap/>
          </w:tcPr>
          <w:p w14:paraId="1BF2520D"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c>
          <w:tcPr>
            <w:tcW w:w="1064" w:type="dxa"/>
            <w:tcBorders>
              <w:top w:val="single" w:sz="8" w:space="0" w:color="DDEBF7"/>
              <w:bottom w:val="single" w:sz="8" w:space="0" w:color="DDEBF7"/>
            </w:tcBorders>
            <w:shd w:val="clear" w:color="auto" w:fill="auto"/>
            <w:noWrap/>
          </w:tcPr>
          <w:p w14:paraId="3A42833B" w14:textId="77777777" w:rsidR="00670A02" w:rsidRPr="002F7B47" w:rsidRDefault="00670A02" w:rsidP="004F34C8">
            <w:pPr>
              <w:spacing w:after="0" w:line="240" w:lineRule="auto"/>
              <w:jc w:val="right"/>
              <w:rPr>
                <w:rFonts w:ascii="Calibri" w:eastAsia="Times New Roman" w:hAnsi="Calibri" w:cs="Calibri"/>
                <w:color w:val="2F5496" w:themeColor="accent1" w:themeShade="BF"/>
                <w:sz w:val="18"/>
                <w:szCs w:val="18"/>
                <w:lang w:eastAsia="en-GB"/>
              </w:rPr>
            </w:pPr>
          </w:p>
        </w:tc>
        <w:tc>
          <w:tcPr>
            <w:tcW w:w="7945" w:type="dxa"/>
            <w:gridSpan w:val="4"/>
            <w:tcBorders>
              <w:top w:val="single" w:sz="8" w:space="0" w:color="DDEBF7"/>
              <w:bottom w:val="single" w:sz="8" w:space="0" w:color="DDEBF7"/>
            </w:tcBorders>
          </w:tcPr>
          <w:p w14:paraId="24B1455A"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7042A6A7" w14:textId="1C296652" w:rsidTr="00FC4B9B">
        <w:trPr>
          <w:trHeight w:val="300"/>
        </w:trPr>
        <w:tc>
          <w:tcPr>
            <w:tcW w:w="6287" w:type="dxa"/>
            <w:gridSpan w:val="3"/>
            <w:tcBorders>
              <w:top w:val="single" w:sz="8" w:space="0" w:color="DDEBF7"/>
              <w:left w:val="single" w:sz="8" w:space="0" w:color="DDEBF7"/>
              <w:bottom w:val="single" w:sz="8" w:space="0" w:color="DDEBF7"/>
              <w:right w:val="single" w:sz="8" w:space="0" w:color="DDEBF7"/>
            </w:tcBorders>
            <w:shd w:val="clear" w:color="000000" w:fill="DDEBF7"/>
            <w:noWrap/>
            <w:hideMark/>
          </w:tcPr>
          <w:p w14:paraId="0177E96D" w14:textId="15EB168B" w:rsidR="006860E6" w:rsidRPr="002F7B47" w:rsidRDefault="006860E6" w:rsidP="006860E6">
            <w:pPr>
              <w:spacing w:after="0" w:line="240" w:lineRule="auto"/>
              <w:rPr>
                <w:rFonts w:ascii="Calibri" w:eastAsia="Times New Roman" w:hAnsi="Calibri" w:cs="Calibri"/>
                <w:b/>
                <w:bCs/>
                <w:color w:val="2F5496" w:themeColor="accent1" w:themeShade="BF"/>
                <w:sz w:val="18"/>
                <w:szCs w:val="18"/>
                <w:lang w:eastAsia="en-GB"/>
              </w:rPr>
            </w:pPr>
            <w:bookmarkStart w:id="4" w:name="_Hlk146093978"/>
            <w:r w:rsidRPr="002F7B47">
              <w:rPr>
                <w:rFonts w:ascii="Calibri" w:eastAsia="Times New Roman" w:hAnsi="Calibri" w:cs="Calibri"/>
                <w:b/>
                <w:bCs/>
                <w:color w:val="2F5496" w:themeColor="accent1" w:themeShade="BF"/>
                <w:sz w:val="18"/>
                <w:szCs w:val="18"/>
                <w:lang w:eastAsia="en-GB"/>
              </w:rPr>
              <w:t>COMMISSIONERS CORE FUNDING AIM: ACHIEVING MORE TOGETHER TOWARDS A SAFER SOUTH WALES</w:t>
            </w:r>
          </w:p>
        </w:tc>
        <w:tc>
          <w:tcPr>
            <w:tcW w:w="7945" w:type="dxa"/>
            <w:gridSpan w:val="4"/>
            <w:tcBorders>
              <w:top w:val="single" w:sz="8" w:space="0" w:color="DDEBF7"/>
              <w:left w:val="single" w:sz="8" w:space="0" w:color="DDEBF7"/>
              <w:bottom w:val="single" w:sz="8" w:space="0" w:color="DDEBF7"/>
              <w:right w:val="single" w:sz="8" w:space="0" w:color="DDEBF7"/>
            </w:tcBorders>
            <w:shd w:val="clear" w:color="000000" w:fill="DDEBF7"/>
          </w:tcPr>
          <w:p w14:paraId="7B471AC6" w14:textId="72792E04" w:rsidR="006860E6" w:rsidRPr="002F7B47" w:rsidRDefault="006860E6" w:rsidP="006860E6">
            <w:pPr>
              <w:spacing w:after="0" w:line="240" w:lineRule="auto"/>
              <w:rPr>
                <w:rFonts w:ascii="Calibri" w:eastAsia="Times New Roman" w:hAnsi="Calibri" w:cs="Calibri"/>
                <w:b/>
                <w:bCs/>
                <w:color w:val="2F5496" w:themeColor="accent1" w:themeShade="BF"/>
                <w:sz w:val="18"/>
                <w:szCs w:val="18"/>
                <w:lang w:eastAsia="en-GB"/>
              </w:rPr>
            </w:pPr>
          </w:p>
        </w:tc>
      </w:tr>
      <w:bookmarkEnd w:id="4"/>
      <w:tr w:rsidR="00A13B16" w:rsidRPr="002F7B47" w14:paraId="385D01DA" w14:textId="71DB069A"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48004D61" w14:textId="77777777"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AAFDA</w:t>
            </w:r>
          </w:p>
        </w:tc>
        <w:tc>
          <w:tcPr>
            <w:tcW w:w="1064" w:type="dxa"/>
            <w:tcBorders>
              <w:top w:val="nil"/>
              <w:left w:val="nil"/>
              <w:bottom w:val="single" w:sz="8" w:space="0" w:color="DDEBF7"/>
              <w:right w:val="single" w:sz="8" w:space="0" w:color="DDEBF7"/>
            </w:tcBorders>
            <w:shd w:val="clear" w:color="auto" w:fill="auto"/>
            <w:noWrap/>
            <w:hideMark/>
          </w:tcPr>
          <w:p w14:paraId="4EA5593B" w14:textId="09A02B69" w:rsidR="006860E6" w:rsidRPr="002F7B47" w:rsidRDefault="006860E6"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11,000.00 </w:t>
            </w:r>
          </w:p>
        </w:tc>
        <w:tc>
          <w:tcPr>
            <w:tcW w:w="7945" w:type="dxa"/>
            <w:gridSpan w:val="4"/>
            <w:tcBorders>
              <w:top w:val="nil"/>
              <w:left w:val="nil"/>
              <w:bottom w:val="single" w:sz="8" w:space="0" w:color="DDEBF7"/>
              <w:right w:val="single" w:sz="8" w:space="0" w:color="DDEBF7"/>
            </w:tcBorders>
          </w:tcPr>
          <w:p w14:paraId="7A9938B4" w14:textId="19B4897C"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offer specialist and expert one to one advocacy and peer support bereaved by suicide or unexplained death following domestic abuse</w:t>
            </w:r>
          </w:p>
        </w:tc>
      </w:tr>
      <w:tr w:rsidR="00FC4B9B" w:rsidRPr="002F7B47" w14:paraId="3B20B4AD" w14:textId="6D3E538B"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3AE470B0"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hideMark/>
          </w:tcPr>
          <w:p w14:paraId="68C3D073" w14:textId="60AE05ED"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762,000.00</w:t>
            </w:r>
          </w:p>
        </w:tc>
        <w:tc>
          <w:tcPr>
            <w:tcW w:w="7945" w:type="dxa"/>
            <w:gridSpan w:val="4"/>
            <w:tcBorders>
              <w:top w:val="nil"/>
              <w:left w:val="nil"/>
              <w:bottom w:val="single" w:sz="8" w:space="0" w:color="DDEBF7"/>
              <w:right w:val="single" w:sz="8" w:space="0" w:color="DDEBF7"/>
            </w:tcBorders>
          </w:tcPr>
          <w:p w14:paraId="0B17E4EC" w14:textId="1955B46C"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Drive programme</w:t>
            </w:r>
          </w:p>
        </w:tc>
      </w:tr>
      <w:tr w:rsidR="00FC4B9B" w:rsidRPr="002F7B47" w14:paraId="7F58E097" w14:textId="2EB5FB17"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70C03613" w14:textId="77777777"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hideMark/>
          </w:tcPr>
          <w:p w14:paraId="18E75FF4" w14:textId="0F264A70" w:rsidR="00FC4B9B" w:rsidRPr="002F7B47" w:rsidRDefault="00FC4B9B" w:rsidP="00FC4B9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80,000.00 </w:t>
            </w:r>
          </w:p>
        </w:tc>
        <w:tc>
          <w:tcPr>
            <w:tcW w:w="7945" w:type="dxa"/>
            <w:gridSpan w:val="4"/>
            <w:tcBorders>
              <w:top w:val="nil"/>
              <w:left w:val="nil"/>
              <w:bottom w:val="single" w:sz="8" w:space="0" w:color="DDEBF7"/>
              <w:right w:val="single" w:sz="8" w:space="0" w:color="DDEBF7"/>
            </w:tcBorders>
          </w:tcPr>
          <w:p w14:paraId="166E7487" w14:textId="35719981" w:rsidR="00FC4B9B" w:rsidRPr="002F7B47" w:rsidRDefault="00FC4B9B" w:rsidP="00FC4B9B">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Family Programme: Specialist support for families experiencing domestic abuse who wish to remain together.</w:t>
            </w:r>
          </w:p>
        </w:tc>
      </w:tr>
      <w:tr w:rsidR="00A13B16" w:rsidRPr="002F7B47" w14:paraId="793A9135" w14:textId="5342D188" w:rsidTr="00FC4B9B">
        <w:trPr>
          <w:trHeight w:val="300"/>
        </w:trPr>
        <w:tc>
          <w:tcPr>
            <w:tcW w:w="522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3CD6CD95" w14:textId="4D80D4F4"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WELSH WOMENS'S AID</w:t>
            </w:r>
          </w:p>
        </w:tc>
        <w:tc>
          <w:tcPr>
            <w:tcW w:w="1064" w:type="dxa"/>
            <w:tcBorders>
              <w:top w:val="single" w:sz="8" w:space="0" w:color="DDEBF7"/>
              <w:left w:val="nil"/>
              <w:bottom w:val="single" w:sz="8" w:space="0" w:color="DDEBF7"/>
              <w:right w:val="single" w:sz="8" w:space="0" w:color="DDEBF7"/>
            </w:tcBorders>
            <w:shd w:val="clear" w:color="auto" w:fill="auto"/>
            <w:noWrap/>
            <w:hideMark/>
          </w:tcPr>
          <w:p w14:paraId="1799901E" w14:textId="37786530" w:rsidR="006860E6" w:rsidRPr="002F7B47" w:rsidRDefault="002442E6"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13,310.00</w:t>
            </w:r>
          </w:p>
        </w:tc>
        <w:tc>
          <w:tcPr>
            <w:tcW w:w="7945" w:type="dxa"/>
            <w:gridSpan w:val="4"/>
            <w:tcBorders>
              <w:top w:val="single" w:sz="8" w:space="0" w:color="DDEBF7"/>
              <w:left w:val="nil"/>
              <w:bottom w:val="single" w:sz="8" w:space="0" w:color="DDEBF7"/>
              <w:right w:val="single" w:sz="8" w:space="0" w:color="DDEBF7"/>
            </w:tcBorders>
          </w:tcPr>
          <w:p w14:paraId="456D20AD" w14:textId="46DEDC2F"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Contribution to Helpline Live fear free helpline</w:t>
            </w:r>
          </w:p>
        </w:tc>
      </w:tr>
      <w:tr w:rsidR="00670A02" w:rsidRPr="002F7B47" w14:paraId="03FAD63B" w14:textId="77777777" w:rsidTr="00FC4B9B">
        <w:trPr>
          <w:trHeight w:val="300"/>
        </w:trPr>
        <w:tc>
          <w:tcPr>
            <w:tcW w:w="5223" w:type="dxa"/>
            <w:gridSpan w:val="2"/>
            <w:tcBorders>
              <w:top w:val="single" w:sz="8" w:space="0" w:color="DDEBF7"/>
              <w:bottom w:val="single" w:sz="8" w:space="0" w:color="DDEBF7"/>
            </w:tcBorders>
            <w:shd w:val="clear" w:color="auto" w:fill="auto"/>
            <w:noWrap/>
          </w:tcPr>
          <w:p w14:paraId="5FE0D3F7"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c>
          <w:tcPr>
            <w:tcW w:w="1064" w:type="dxa"/>
            <w:tcBorders>
              <w:top w:val="single" w:sz="8" w:space="0" w:color="DDEBF7"/>
              <w:bottom w:val="single" w:sz="8" w:space="0" w:color="DDEBF7"/>
            </w:tcBorders>
            <w:shd w:val="clear" w:color="auto" w:fill="auto"/>
            <w:noWrap/>
          </w:tcPr>
          <w:p w14:paraId="4F3086D1" w14:textId="77777777" w:rsidR="00670A02" w:rsidRPr="002F7B47" w:rsidRDefault="00670A02" w:rsidP="004F34C8">
            <w:pPr>
              <w:spacing w:after="0" w:line="240" w:lineRule="auto"/>
              <w:jc w:val="right"/>
              <w:rPr>
                <w:rFonts w:ascii="Calibri" w:eastAsia="Times New Roman" w:hAnsi="Calibri" w:cs="Calibri"/>
                <w:color w:val="2F5496" w:themeColor="accent1" w:themeShade="BF"/>
                <w:sz w:val="18"/>
                <w:szCs w:val="18"/>
                <w:lang w:eastAsia="en-GB"/>
              </w:rPr>
            </w:pPr>
          </w:p>
        </w:tc>
        <w:tc>
          <w:tcPr>
            <w:tcW w:w="7945" w:type="dxa"/>
            <w:gridSpan w:val="4"/>
            <w:tcBorders>
              <w:top w:val="single" w:sz="8" w:space="0" w:color="DDEBF7"/>
              <w:bottom w:val="single" w:sz="8" w:space="0" w:color="DDEBF7"/>
            </w:tcBorders>
          </w:tcPr>
          <w:p w14:paraId="13B0E2D6"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271BB09A" w14:textId="068B77A0" w:rsidTr="00FC4B9B">
        <w:trPr>
          <w:trHeight w:val="300"/>
        </w:trPr>
        <w:tc>
          <w:tcPr>
            <w:tcW w:w="6287" w:type="dxa"/>
            <w:gridSpan w:val="3"/>
            <w:tcBorders>
              <w:top w:val="single" w:sz="8" w:space="0" w:color="DDEBF7"/>
              <w:left w:val="single" w:sz="8" w:space="0" w:color="DDEBF7"/>
              <w:bottom w:val="single" w:sz="8" w:space="0" w:color="DDEBF7"/>
              <w:right w:val="single" w:sz="8" w:space="0" w:color="DDEBF7"/>
            </w:tcBorders>
            <w:shd w:val="clear" w:color="000000" w:fill="DDEBF7"/>
            <w:noWrap/>
            <w:hideMark/>
          </w:tcPr>
          <w:p w14:paraId="56E194F0" w14:textId="3E13BA9E" w:rsidR="006860E6" w:rsidRPr="002F7B47" w:rsidRDefault="006860E6" w:rsidP="006860E6">
            <w:pPr>
              <w:spacing w:after="0" w:line="240" w:lineRule="auto"/>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HMMPPS AIM: DRIVE PROGRAMME IN PRISONS</w:t>
            </w:r>
          </w:p>
        </w:tc>
        <w:tc>
          <w:tcPr>
            <w:tcW w:w="7945" w:type="dxa"/>
            <w:gridSpan w:val="4"/>
            <w:tcBorders>
              <w:top w:val="single" w:sz="8" w:space="0" w:color="DDEBF7"/>
              <w:left w:val="single" w:sz="8" w:space="0" w:color="DDEBF7"/>
              <w:bottom w:val="single" w:sz="8" w:space="0" w:color="DDEBF7"/>
              <w:right w:val="single" w:sz="8" w:space="0" w:color="DDEBF7"/>
            </w:tcBorders>
            <w:shd w:val="clear" w:color="000000" w:fill="DDEBF7"/>
          </w:tcPr>
          <w:p w14:paraId="2F78E262" w14:textId="2DE7488B" w:rsidR="006860E6" w:rsidRPr="002F7B47" w:rsidRDefault="006860E6" w:rsidP="006860E6">
            <w:pPr>
              <w:spacing w:after="0" w:line="240" w:lineRule="auto"/>
              <w:rPr>
                <w:rFonts w:ascii="Calibri" w:eastAsia="Times New Roman" w:hAnsi="Calibri" w:cs="Calibri"/>
                <w:b/>
                <w:bCs/>
                <w:color w:val="2F5496" w:themeColor="accent1" w:themeShade="BF"/>
                <w:sz w:val="18"/>
                <w:szCs w:val="18"/>
                <w:lang w:eastAsia="en-GB"/>
              </w:rPr>
            </w:pPr>
          </w:p>
        </w:tc>
      </w:tr>
      <w:tr w:rsidR="00A13B16" w:rsidRPr="002F7B47" w14:paraId="0C9CE76F" w14:textId="4B91985A" w:rsidTr="00FC4B9B">
        <w:trPr>
          <w:trHeight w:val="300"/>
        </w:trPr>
        <w:tc>
          <w:tcPr>
            <w:tcW w:w="5223" w:type="dxa"/>
            <w:gridSpan w:val="2"/>
            <w:tcBorders>
              <w:top w:val="nil"/>
              <w:left w:val="single" w:sz="8" w:space="0" w:color="DDEBF7"/>
              <w:bottom w:val="single" w:sz="8" w:space="0" w:color="DDEBF7"/>
              <w:right w:val="single" w:sz="8" w:space="0" w:color="DDEBF7"/>
            </w:tcBorders>
            <w:shd w:val="clear" w:color="auto" w:fill="auto"/>
            <w:noWrap/>
            <w:hideMark/>
          </w:tcPr>
          <w:p w14:paraId="6C52CF9F" w14:textId="64A319F4"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SAFER MERTHYR TYDFIL</w:t>
            </w:r>
          </w:p>
        </w:tc>
        <w:tc>
          <w:tcPr>
            <w:tcW w:w="1064" w:type="dxa"/>
            <w:tcBorders>
              <w:top w:val="nil"/>
              <w:left w:val="nil"/>
              <w:bottom w:val="single" w:sz="8" w:space="0" w:color="DDEBF7"/>
              <w:right w:val="single" w:sz="8" w:space="0" w:color="DDEBF7"/>
            </w:tcBorders>
            <w:shd w:val="clear" w:color="auto" w:fill="auto"/>
            <w:noWrap/>
            <w:hideMark/>
          </w:tcPr>
          <w:p w14:paraId="3FF3F222" w14:textId="11F6321D" w:rsidR="006860E6" w:rsidRPr="002F7B47" w:rsidRDefault="00446817"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56</w:t>
            </w:r>
            <w:r w:rsidR="005319D8" w:rsidRPr="002F7B47">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101.00</w:t>
            </w:r>
            <w:r w:rsidR="006860E6" w:rsidRPr="002F7B47">
              <w:rPr>
                <w:rFonts w:ascii="Calibri" w:eastAsia="Times New Roman" w:hAnsi="Calibri" w:cs="Calibri"/>
                <w:color w:val="2F5496" w:themeColor="accent1" w:themeShade="BF"/>
                <w:sz w:val="18"/>
                <w:szCs w:val="18"/>
                <w:lang w:eastAsia="en-GB"/>
              </w:rPr>
              <w:t xml:space="preserve"> </w:t>
            </w:r>
          </w:p>
        </w:tc>
        <w:tc>
          <w:tcPr>
            <w:tcW w:w="7945" w:type="dxa"/>
            <w:gridSpan w:val="4"/>
            <w:tcBorders>
              <w:top w:val="nil"/>
              <w:left w:val="nil"/>
              <w:bottom w:val="single" w:sz="8" w:space="0" w:color="DDEBF7"/>
              <w:right w:val="single" w:sz="8" w:space="0" w:color="DDEBF7"/>
            </w:tcBorders>
          </w:tcPr>
          <w:p w14:paraId="2B8E8ADD" w14:textId="4573A084" w:rsidR="006860E6" w:rsidRPr="002F7B47" w:rsidRDefault="006860E6" w:rsidP="006860E6">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Drive programme in Prisons</w:t>
            </w:r>
          </w:p>
        </w:tc>
      </w:tr>
      <w:tr w:rsidR="00670A02" w:rsidRPr="002F7B47" w14:paraId="47E7C351" w14:textId="77777777" w:rsidTr="00FC4B9B">
        <w:trPr>
          <w:trHeight w:val="300"/>
        </w:trPr>
        <w:tc>
          <w:tcPr>
            <w:tcW w:w="5223" w:type="dxa"/>
            <w:gridSpan w:val="2"/>
            <w:tcBorders>
              <w:top w:val="single" w:sz="8" w:space="0" w:color="DDEBF7"/>
            </w:tcBorders>
            <w:shd w:val="clear" w:color="auto" w:fill="auto"/>
            <w:noWrap/>
          </w:tcPr>
          <w:p w14:paraId="20A34237"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c>
          <w:tcPr>
            <w:tcW w:w="1064" w:type="dxa"/>
            <w:tcBorders>
              <w:top w:val="single" w:sz="8" w:space="0" w:color="DDEBF7"/>
            </w:tcBorders>
            <w:shd w:val="clear" w:color="auto" w:fill="auto"/>
            <w:noWrap/>
          </w:tcPr>
          <w:p w14:paraId="32300D53" w14:textId="77777777" w:rsidR="00670A02" w:rsidRPr="002F7B47" w:rsidRDefault="00670A02" w:rsidP="004F34C8">
            <w:pPr>
              <w:spacing w:after="0" w:line="240" w:lineRule="auto"/>
              <w:jc w:val="right"/>
              <w:rPr>
                <w:rFonts w:ascii="Calibri" w:eastAsia="Times New Roman" w:hAnsi="Calibri" w:cs="Calibri"/>
                <w:color w:val="2F5496" w:themeColor="accent1" w:themeShade="BF"/>
                <w:sz w:val="18"/>
                <w:szCs w:val="18"/>
                <w:lang w:eastAsia="en-GB"/>
              </w:rPr>
            </w:pPr>
          </w:p>
        </w:tc>
        <w:tc>
          <w:tcPr>
            <w:tcW w:w="7945" w:type="dxa"/>
            <w:gridSpan w:val="4"/>
            <w:tcBorders>
              <w:top w:val="single" w:sz="8" w:space="0" w:color="DDEBF7"/>
            </w:tcBorders>
          </w:tcPr>
          <w:p w14:paraId="787BFEB8" w14:textId="77777777" w:rsidR="00670A02" w:rsidRPr="002F7B47" w:rsidRDefault="00670A02" w:rsidP="006860E6">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6C4974C7" w14:textId="77777777" w:rsidTr="00D34A17">
        <w:trPr>
          <w:gridAfter w:val="1"/>
          <w:wAfter w:w="18" w:type="dxa"/>
          <w:trHeight w:val="300"/>
        </w:trPr>
        <w:tc>
          <w:tcPr>
            <w:tcW w:w="13320" w:type="dxa"/>
            <w:gridSpan w:val="4"/>
            <w:tcBorders>
              <w:top w:val="single" w:sz="4" w:space="0" w:color="DDEBF7"/>
              <w:left w:val="single" w:sz="4" w:space="0" w:color="DDEBF7"/>
              <w:bottom w:val="single" w:sz="4" w:space="0" w:color="DDEBF7"/>
              <w:right w:val="single" w:sz="4" w:space="0" w:color="DDEBF7"/>
            </w:tcBorders>
            <w:shd w:val="clear" w:color="000000" w:fill="DDEBF7"/>
            <w:noWrap/>
            <w:hideMark/>
          </w:tcPr>
          <w:p w14:paraId="371B3161" w14:textId="6D53ACA9" w:rsidR="00421D91" w:rsidRPr="002F7B47" w:rsidRDefault="00421D91" w:rsidP="0045747B">
            <w:pPr>
              <w:spacing w:after="0" w:line="240" w:lineRule="auto"/>
              <w:jc w:val="both"/>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ACES-AIM: GRANTS TO COMMUNITY-BASED, SELF-HELP AND PEER SUPPORT GROUPS TO HELP PREVENT ADVERSITY IN CHILDHOOD OR SUPPORT THOSE IMPACTED BY ADVERSE CHILDHOOD EXPERIENCES</w:t>
            </w:r>
          </w:p>
        </w:tc>
        <w:tc>
          <w:tcPr>
            <w:tcW w:w="894" w:type="dxa"/>
            <w:gridSpan w:val="2"/>
            <w:tcBorders>
              <w:top w:val="single" w:sz="4" w:space="0" w:color="DDEBF7"/>
              <w:left w:val="single" w:sz="4" w:space="0" w:color="DDEBF7"/>
              <w:bottom w:val="single" w:sz="4" w:space="0" w:color="DDEBF7"/>
              <w:right w:val="single" w:sz="4" w:space="0" w:color="DDEBF7"/>
            </w:tcBorders>
            <w:shd w:val="clear" w:color="000000" w:fill="DDEBF7"/>
          </w:tcPr>
          <w:p w14:paraId="2942371F" w14:textId="73ED2C55" w:rsidR="00421D91" w:rsidRPr="002F7B47" w:rsidRDefault="00421D91" w:rsidP="0045747B">
            <w:pPr>
              <w:spacing w:after="0" w:line="240" w:lineRule="auto"/>
              <w:rPr>
                <w:rFonts w:ascii="Calibri" w:eastAsia="Times New Roman" w:hAnsi="Calibri" w:cs="Calibri"/>
                <w:b/>
                <w:bCs/>
                <w:color w:val="2F5496" w:themeColor="accent1" w:themeShade="BF"/>
                <w:sz w:val="18"/>
                <w:szCs w:val="18"/>
                <w:lang w:eastAsia="en-GB"/>
              </w:rPr>
            </w:pPr>
          </w:p>
        </w:tc>
      </w:tr>
      <w:tr w:rsidR="00A13B16" w:rsidRPr="002F7B47" w14:paraId="705C229D"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hideMark/>
          </w:tcPr>
          <w:p w14:paraId="5911F24C"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AFRICAN COMMUNITY CENTRE WALES</w:t>
            </w:r>
          </w:p>
        </w:tc>
        <w:tc>
          <w:tcPr>
            <w:tcW w:w="1132" w:type="dxa"/>
            <w:gridSpan w:val="2"/>
            <w:tcBorders>
              <w:top w:val="nil"/>
              <w:left w:val="nil"/>
              <w:bottom w:val="single" w:sz="4" w:space="0" w:color="DDEBF7"/>
              <w:right w:val="single" w:sz="4" w:space="0" w:color="DDEBF7"/>
            </w:tcBorders>
            <w:shd w:val="clear" w:color="auto" w:fill="auto"/>
            <w:noWrap/>
            <w:hideMark/>
          </w:tcPr>
          <w:p w14:paraId="20893F21" w14:textId="09B1819D"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7,711.0</w:t>
            </w:r>
            <w:r w:rsidR="00254E3E" w:rsidRPr="002F7B47">
              <w:rPr>
                <w:rFonts w:ascii="Calibri" w:eastAsia="Times New Roman" w:hAnsi="Calibri" w:cs="Calibri"/>
                <w:color w:val="2F5496" w:themeColor="accent1" w:themeShade="BF"/>
                <w:sz w:val="18"/>
                <w:szCs w:val="18"/>
                <w:lang w:eastAsia="en-GB"/>
              </w:rPr>
              <w:t>6</w:t>
            </w:r>
          </w:p>
        </w:tc>
        <w:tc>
          <w:tcPr>
            <w:tcW w:w="7927" w:type="dxa"/>
            <w:gridSpan w:val="3"/>
            <w:tcBorders>
              <w:top w:val="nil"/>
              <w:left w:val="nil"/>
              <w:bottom w:val="single" w:sz="4" w:space="0" w:color="DDEBF7"/>
              <w:right w:val="single" w:sz="4" w:space="0" w:color="DDEBF7"/>
            </w:tcBorders>
            <w:shd w:val="clear" w:color="auto" w:fill="auto"/>
          </w:tcPr>
          <w:p w14:paraId="4C478F95" w14:textId="2B1A3BED"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support those who have been seriously affected by adverse, traumatic childhood experiences and work with them, charities and communities to support them in coping with a new life, a new culture, poverty, racism and adversity in culturally safe spaces</w:t>
            </w:r>
          </w:p>
        </w:tc>
      </w:tr>
      <w:tr w:rsidR="00A13B16" w:rsidRPr="002F7B47" w14:paraId="59A1836F"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hideMark/>
          </w:tcPr>
          <w:p w14:paraId="19A8D8EC"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AP CYMRU</w:t>
            </w:r>
          </w:p>
        </w:tc>
        <w:tc>
          <w:tcPr>
            <w:tcW w:w="1132" w:type="dxa"/>
            <w:gridSpan w:val="2"/>
            <w:tcBorders>
              <w:top w:val="nil"/>
              <w:left w:val="nil"/>
              <w:bottom w:val="single" w:sz="4" w:space="0" w:color="DDEBF7"/>
              <w:right w:val="single" w:sz="4" w:space="0" w:color="DDEBF7"/>
            </w:tcBorders>
            <w:shd w:val="clear" w:color="auto" w:fill="auto"/>
            <w:noWrap/>
            <w:hideMark/>
          </w:tcPr>
          <w:p w14:paraId="7D96A12F" w14:textId="774186E8" w:rsidR="00421D91" w:rsidRPr="002F7B47" w:rsidRDefault="009E4D03"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8,253.12</w:t>
            </w:r>
          </w:p>
        </w:tc>
        <w:tc>
          <w:tcPr>
            <w:tcW w:w="7927" w:type="dxa"/>
            <w:gridSpan w:val="3"/>
            <w:tcBorders>
              <w:top w:val="nil"/>
              <w:left w:val="nil"/>
              <w:bottom w:val="single" w:sz="4" w:space="0" w:color="DDEBF7"/>
              <w:right w:val="single" w:sz="4" w:space="0" w:color="DDEBF7"/>
            </w:tcBorders>
          </w:tcPr>
          <w:p w14:paraId="16B284E8" w14:textId="762957CD"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educate and increase young people’s understanding of their autistic experience and encourage them to share how they experience their autism with safe adults</w:t>
            </w:r>
          </w:p>
        </w:tc>
      </w:tr>
      <w:tr w:rsidR="00A13B16" w:rsidRPr="002F7B47" w14:paraId="23A3D714"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hideMark/>
          </w:tcPr>
          <w:p w14:paraId="5E4A94C6" w14:textId="5AC66E5C"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CATHAYS </w:t>
            </w:r>
            <w:r w:rsidR="00EC14D5">
              <w:rPr>
                <w:rFonts w:ascii="Calibri" w:eastAsia="Times New Roman" w:hAnsi="Calibri" w:cs="Calibri"/>
                <w:color w:val="2F5496" w:themeColor="accent1" w:themeShade="BF"/>
                <w:sz w:val="18"/>
                <w:szCs w:val="18"/>
                <w:lang w:eastAsia="en-GB"/>
              </w:rPr>
              <w:t>&amp;</w:t>
            </w:r>
            <w:r w:rsidRPr="002F7B47">
              <w:rPr>
                <w:rFonts w:ascii="Calibri" w:eastAsia="Times New Roman" w:hAnsi="Calibri" w:cs="Calibri"/>
                <w:color w:val="2F5496" w:themeColor="accent1" w:themeShade="BF"/>
                <w:sz w:val="18"/>
                <w:szCs w:val="18"/>
                <w:lang w:eastAsia="en-GB"/>
              </w:rPr>
              <w:t xml:space="preserve"> CENTRAL YOUTH COMMUNITY PROJECT</w:t>
            </w:r>
          </w:p>
        </w:tc>
        <w:tc>
          <w:tcPr>
            <w:tcW w:w="1132" w:type="dxa"/>
            <w:gridSpan w:val="2"/>
            <w:tcBorders>
              <w:top w:val="single" w:sz="4" w:space="0" w:color="DDEBF7"/>
              <w:left w:val="nil"/>
              <w:bottom w:val="single" w:sz="4" w:space="0" w:color="DDEBF7"/>
              <w:right w:val="single" w:sz="4" w:space="0" w:color="DDEBF7"/>
            </w:tcBorders>
            <w:shd w:val="clear" w:color="auto" w:fill="auto"/>
            <w:noWrap/>
            <w:hideMark/>
          </w:tcPr>
          <w:p w14:paraId="6E3A4B91" w14:textId="2C344DEA"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7,589.00</w:t>
            </w:r>
          </w:p>
        </w:tc>
        <w:tc>
          <w:tcPr>
            <w:tcW w:w="7927" w:type="dxa"/>
            <w:gridSpan w:val="3"/>
            <w:tcBorders>
              <w:top w:val="single" w:sz="4" w:space="0" w:color="DDEBF7"/>
              <w:left w:val="nil"/>
              <w:bottom w:val="single" w:sz="4" w:space="0" w:color="DDEBF7"/>
              <w:right w:val="single" w:sz="4" w:space="0" w:color="DDEBF7"/>
            </w:tcBorders>
          </w:tcPr>
          <w:p w14:paraId="4D71D922" w14:textId="04060638"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support the work of street-based workers who have recently engaged with disadvantaged young people presenting challenging and anti-social behaviours</w:t>
            </w:r>
          </w:p>
        </w:tc>
      </w:tr>
      <w:tr w:rsidR="00A13B16" w:rsidRPr="002F7B47" w14:paraId="64168F40"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hideMark/>
          </w:tcPr>
          <w:p w14:paraId="6B40C188"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DEWIS LTD</w:t>
            </w:r>
          </w:p>
        </w:tc>
        <w:tc>
          <w:tcPr>
            <w:tcW w:w="1132" w:type="dxa"/>
            <w:gridSpan w:val="2"/>
            <w:tcBorders>
              <w:top w:val="single" w:sz="4" w:space="0" w:color="DDEBF7"/>
              <w:left w:val="nil"/>
              <w:bottom w:val="single" w:sz="4" w:space="0" w:color="DDEBF7"/>
              <w:right w:val="single" w:sz="4" w:space="0" w:color="DDEBF7"/>
            </w:tcBorders>
            <w:shd w:val="clear" w:color="auto" w:fill="auto"/>
            <w:noWrap/>
            <w:hideMark/>
          </w:tcPr>
          <w:p w14:paraId="2E4D6CC7" w14:textId="0750BDBD" w:rsidR="00421D91" w:rsidRPr="002F7B47" w:rsidRDefault="009E4D03"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13,156.</w:t>
            </w:r>
            <w:r w:rsidR="00421D91" w:rsidRPr="002F7B47">
              <w:rPr>
                <w:rFonts w:ascii="Calibri" w:eastAsia="Times New Roman" w:hAnsi="Calibri" w:cs="Calibri"/>
                <w:color w:val="2F5496" w:themeColor="accent1" w:themeShade="BF"/>
                <w:sz w:val="18"/>
                <w:szCs w:val="18"/>
                <w:lang w:eastAsia="en-GB"/>
              </w:rPr>
              <w:t>00</w:t>
            </w:r>
          </w:p>
        </w:tc>
        <w:tc>
          <w:tcPr>
            <w:tcW w:w="7927" w:type="dxa"/>
            <w:gridSpan w:val="3"/>
            <w:tcBorders>
              <w:top w:val="single" w:sz="4" w:space="0" w:color="DDEBF7"/>
              <w:left w:val="nil"/>
              <w:bottom w:val="single" w:sz="4" w:space="0" w:color="DDEBF7"/>
              <w:right w:val="single" w:sz="4" w:space="0" w:color="DDEBF7"/>
            </w:tcBorders>
          </w:tcPr>
          <w:p w14:paraId="6B52D732" w14:textId="2253CDAC"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work with young people aged 16-25 who are homeless or at risk of homeless with the aim of enabling them to develop tenancy related independence and resilience skills to successfully secure a sustainable tenancy</w:t>
            </w:r>
          </w:p>
        </w:tc>
      </w:tr>
      <w:tr w:rsidR="00A13B16" w:rsidRPr="002F7B47" w14:paraId="4C5959E9"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hideMark/>
          </w:tcPr>
          <w:p w14:paraId="0CDFB0A9"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FAMILY FRIENDS</w:t>
            </w:r>
          </w:p>
        </w:tc>
        <w:tc>
          <w:tcPr>
            <w:tcW w:w="1132" w:type="dxa"/>
            <w:gridSpan w:val="2"/>
            <w:tcBorders>
              <w:top w:val="nil"/>
              <w:left w:val="nil"/>
              <w:bottom w:val="single" w:sz="4" w:space="0" w:color="DDEBF7"/>
              <w:right w:val="single" w:sz="4" w:space="0" w:color="DDEBF7"/>
            </w:tcBorders>
            <w:shd w:val="clear" w:color="auto" w:fill="auto"/>
            <w:noWrap/>
            <w:hideMark/>
          </w:tcPr>
          <w:p w14:paraId="7C890D92" w14:textId="3E04FC78"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19,212.00</w:t>
            </w:r>
          </w:p>
        </w:tc>
        <w:tc>
          <w:tcPr>
            <w:tcW w:w="7927" w:type="dxa"/>
            <w:gridSpan w:val="3"/>
            <w:tcBorders>
              <w:top w:val="nil"/>
              <w:left w:val="nil"/>
              <w:bottom w:val="single" w:sz="4" w:space="0" w:color="DDEBF7"/>
              <w:right w:val="single" w:sz="4" w:space="0" w:color="DDEBF7"/>
            </w:tcBorders>
          </w:tcPr>
          <w:p w14:paraId="30DA9380" w14:textId="06AFD38F"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To provide support work with individuals 1-1 or/and group which helps victims identify unhealthy relationships, we build back confidence and empower individuals to make the right choices when needed</w:t>
            </w:r>
          </w:p>
        </w:tc>
      </w:tr>
      <w:tr w:rsidR="00A13B16" w:rsidRPr="002F7B47" w14:paraId="75A841EB" w14:textId="77777777" w:rsidTr="00FC4B9B">
        <w:trPr>
          <w:gridAfter w:val="1"/>
          <w:wAfter w:w="18" w:type="dxa"/>
          <w:trHeight w:val="262"/>
        </w:trPr>
        <w:tc>
          <w:tcPr>
            <w:tcW w:w="5155" w:type="dxa"/>
            <w:tcBorders>
              <w:top w:val="nil"/>
              <w:left w:val="single" w:sz="4" w:space="0" w:color="DDEBF7"/>
              <w:bottom w:val="single" w:sz="4" w:space="0" w:color="DDEBF7"/>
              <w:right w:val="single" w:sz="4" w:space="0" w:color="DDEBF7"/>
            </w:tcBorders>
            <w:shd w:val="clear" w:color="auto" w:fill="auto"/>
            <w:noWrap/>
            <w:hideMark/>
          </w:tcPr>
          <w:p w14:paraId="2959AA02"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NEW PATHWAYS</w:t>
            </w:r>
          </w:p>
        </w:tc>
        <w:tc>
          <w:tcPr>
            <w:tcW w:w="1132" w:type="dxa"/>
            <w:gridSpan w:val="2"/>
            <w:tcBorders>
              <w:top w:val="nil"/>
              <w:left w:val="nil"/>
              <w:bottom w:val="single" w:sz="4" w:space="0" w:color="DDEBF7"/>
              <w:right w:val="single" w:sz="4" w:space="0" w:color="DDEBF7"/>
            </w:tcBorders>
            <w:shd w:val="clear" w:color="auto" w:fill="auto"/>
            <w:noWrap/>
            <w:hideMark/>
          </w:tcPr>
          <w:p w14:paraId="6FDBCE7D" w14:textId="5A03E082"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11,563.00</w:t>
            </w:r>
          </w:p>
        </w:tc>
        <w:tc>
          <w:tcPr>
            <w:tcW w:w="7927" w:type="dxa"/>
            <w:gridSpan w:val="3"/>
            <w:tcBorders>
              <w:top w:val="nil"/>
              <w:left w:val="nil"/>
              <w:bottom w:val="single" w:sz="4" w:space="0" w:color="DDEBF7"/>
              <w:right w:val="single" w:sz="4" w:space="0" w:color="DDEBF7"/>
            </w:tcBorders>
          </w:tcPr>
          <w:p w14:paraId="5E8D815A" w14:textId="19B66E3D" w:rsidR="00421D91" w:rsidRPr="002F7B47" w:rsidRDefault="00421D91" w:rsidP="0045747B">
            <w:pPr>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support the development work around CSA and harmful sexual behaviour</w:t>
            </w:r>
          </w:p>
        </w:tc>
      </w:tr>
      <w:tr w:rsidR="00A13B16" w:rsidRPr="002F7B47" w14:paraId="130D5680"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tcPr>
          <w:p w14:paraId="2016DC15" w14:textId="001F4552" w:rsidR="009E4D03" w:rsidRPr="002F7B47" w:rsidRDefault="009E4D03"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lastRenderedPageBreak/>
              <w:t>MOTHERS AFFECTION MATTERS CIC</w:t>
            </w:r>
          </w:p>
        </w:tc>
        <w:tc>
          <w:tcPr>
            <w:tcW w:w="1132" w:type="dxa"/>
            <w:gridSpan w:val="2"/>
            <w:tcBorders>
              <w:top w:val="nil"/>
              <w:left w:val="nil"/>
              <w:bottom w:val="single" w:sz="4" w:space="0" w:color="DDEBF7"/>
              <w:right w:val="single" w:sz="4" w:space="0" w:color="DDEBF7"/>
            </w:tcBorders>
            <w:shd w:val="clear" w:color="auto" w:fill="auto"/>
            <w:noWrap/>
          </w:tcPr>
          <w:p w14:paraId="2805C8EE" w14:textId="5D373814" w:rsidR="009E4D03" w:rsidRPr="002F7B47" w:rsidRDefault="009E4D03"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19,585.00</w:t>
            </w:r>
          </w:p>
        </w:tc>
        <w:tc>
          <w:tcPr>
            <w:tcW w:w="7927" w:type="dxa"/>
            <w:gridSpan w:val="3"/>
            <w:tcBorders>
              <w:top w:val="nil"/>
              <w:left w:val="nil"/>
              <w:bottom w:val="single" w:sz="4" w:space="0" w:color="DDEBF7"/>
              <w:right w:val="single" w:sz="4" w:space="0" w:color="DDEBF7"/>
            </w:tcBorders>
          </w:tcPr>
          <w:p w14:paraId="00FA07E4" w14:textId="1BF8252A" w:rsidR="009E4D03" w:rsidRPr="002F7B47" w:rsidRDefault="009E4D03"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Support work with women who themselves have experienced Adverse Childhood Experiences, most of our service users are mothers who are wanting to learn how to create different experiences for their own families</w:t>
            </w:r>
          </w:p>
        </w:tc>
      </w:tr>
      <w:tr w:rsidR="00A13B16" w:rsidRPr="002F7B47" w14:paraId="10BF88C9"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hideMark/>
          </w:tcPr>
          <w:p w14:paraId="08F4CED4"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ST MARKS VA SCHOOL</w:t>
            </w:r>
          </w:p>
        </w:tc>
        <w:tc>
          <w:tcPr>
            <w:tcW w:w="1132" w:type="dxa"/>
            <w:gridSpan w:val="2"/>
            <w:tcBorders>
              <w:top w:val="nil"/>
              <w:left w:val="nil"/>
              <w:bottom w:val="single" w:sz="4" w:space="0" w:color="DDEBF7"/>
              <w:right w:val="single" w:sz="4" w:space="0" w:color="DDEBF7"/>
            </w:tcBorders>
            <w:shd w:val="clear" w:color="auto" w:fill="auto"/>
            <w:noWrap/>
            <w:hideMark/>
          </w:tcPr>
          <w:p w14:paraId="32AF443A" w14:textId="4CDD399C"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9,882.12</w:t>
            </w:r>
          </w:p>
        </w:tc>
        <w:tc>
          <w:tcPr>
            <w:tcW w:w="7927" w:type="dxa"/>
            <w:gridSpan w:val="3"/>
            <w:tcBorders>
              <w:top w:val="nil"/>
              <w:left w:val="nil"/>
              <w:bottom w:val="single" w:sz="4" w:space="0" w:color="DDEBF7"/>
              <w:right w:val="single" w:sz="4" w:space="0" w:color="DDEBF7"/>
            </w:tcBorders>
          </w:tcPr>
          <w:p w14:paraId="08D93B2B" w14:textId="77777777"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enable young people to take part in enriching experiences such as arts opportunities and to undertake visits to venues such as the library, pottery centre, museum, sports activities etc</w:t>
            </w:r>
          </w:p>
        </w:tc>
      </w:tr>
      <w:tr w:rsidR="00A13B16" w:rsidRPr="002F7B47" w14:paraId="60133D63" w14:textId="77777777" w:rsidTr="00FC4B9B">
        <w:trPr>
          <w:gridAfter w:val="1"/>
          <w:wAfter w:w="18" w:type="dxa"/>
          <w:trHeight w:val="300"/>
        </w:trPr>
        <w:tc>
          <w:tcPr>
            <w:tcW w:w="5155" w:type="dxa"/>
            <w:tcBorders>
              <w:top w:val="nil"/>
              <w:left w:val="single" w:sz="4" w:space="0" w:color="DDEBF7"/>
              <w:bottom w:val="single" w:sz="4" w:space="0" w:color="DDEBF7"/>
              <w:right w:val="single" w:sz="4" w:space="0" w:color="DDEBF7"/>
            </w:tcBorders>
            <w:shd w:val="clear" w:color="auto" w:fill="auto"/>
            <w:noWrap/>
            <w:hideMark/>
          </w:tcPr>
          <w:p w14:paraId="1EEF4849"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ASYLUM SEEKERS SUPPORT</w:t>
            </w:r>
          </w:p>
        </w:tc>
        <w:tc>
          <w:tcPr>
            <w:tcW w:w="1132" w:type="dxa"/>
            <w:gridSpan w:val="2"/>
            <w:tcBorders>
              <w:top w:val="nil"/>
              <w:left w:val="nil"/>
              <w:bottom w:val="single" w:sz="4" w:space="0" w:color="DDEBF7"/>
              <w:right w:val="single" w:sz="4" w:space="0" w:color="DDEBF7"/>
            </w:tcBorders>
            <w:shd w:val="clear" w:color="auto" w:fill="auto"/>
            <w:noWrap/>
            <w:hideMark/>
          </w:tcPr>
          <w:p w14:paraId="5CB4D403" w14:textId="3894D547"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8,700.00</w:t>
            </w:r>
          </w:p>
        </w:tc>
        <w:tc>
          <w:tcPr>
            <w:tcW w:w="7927" w:type="dxa"/>
            <w:gridSpan w:val="3"/>
            <w:tcBorders>
              <w:top w:val="nil"/>
              <w:left w:val="nil"/>
              <w:bottom w:val="single" w:sz="4" w:space="0" w:color="DDEBF7"/>
              <w:right w:val="single" w:sz="4" w:space="0" w:color="DDEBF7"/>
            </w:tcBorders>
          </w:tcPr>
          <w:p w14:paraId="20365979" w14:textId="03DBA290"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achieve mental wellbeing, and a sense of a new belonging to a high number of adults and children</w:t>
            </w:r>
          </w:p>
        </w:tc>
      </w:tr>
      <w:tr w:rsidR="00A13B16" w:rsidRPr="002F7B47" w14:paraId="2C6E774D" w14:textId="77777777" w:rsidTr="00FC4B9B">
        <w:trPr>
          <w:gridAfter w:val="1"/>
          <w:wAfter w:w="18" w:type="dxa"/>
          <w:trHeight w:val="914"/>
        </w:trPr>
        <w:tc>
          <w:tcPr>
            <w:tcW w:w="5155" w:type="dxa"/>
            <w:tcBorders>
              <w:top w:val="single" w:sz="4" w:space="0" w:color="DDEBF7"/>
              <w:left w:val="single" w:sz="4" w:space="0" w:color="DDEBF7"/>
              <w:bottom w:val="single" w:sz="4" w:space="0" w:color="DDEBF7"/>
              <w:right w:val="single" w:sz="4" w:space="0" w:color="DDEBF7"/>
            </w:tcBorders>
            <w:shd w:val="clear" w:color="auto" w:fill="auto"/>
            <w:noWrap/>
            <w:hideMark/>
          </w:tcPr>
          <w:p w14:paraId="2276DCF0"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WINDFALL CENTRE</w:t>
            </w:r>
          </w:p>
        </w:tc>
        <w:tc>
          <w:tcPr>
            <w:tcW w:w="1132" w:type="dxa"/>
            <w:gridSpan w:val="2"/>
            <w:tcBorders>
              <w:top w:val="single" w:sz="4" w:space="0" w:color="DDEBF7"/>
              <w:left w:val="nil"/>
              <w:bottom w:val="single" w:sz="4" w:space="0" w:color="DDEBF7"/>
              <w:right w:val="single" w:sz="4" w:space="0" w:color="DDEBF7"/>
            </w:tcBorders>
            <w:shd w:val="clear" w:color="auto" w:fill="auto"/>
            <w:noWrap/>
            <w:hideMark/>
          </w:tcPr>
          <w:p w14:paraId="4506A653" w14:textId="21D953A8"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9,900.00</w:t>
            </w:r>
          </w:p>
        </w:tc>
        <w:tc>
          <w:tcPr>
            <w:tcW w:w="7927" w:type="dxa"/>
            <w:gridSpan w:val="3"/>
            <w:tcBorders>
              <w:top w:val="single" w:sz="4" w:space="0" w:color="DDEBF7"/>
              <w:left w:val="nil"/>
              <w:bottom w:val="single" w:sz="4" w:space="0" w:color="DDEBF7"/>
              <w:right w:val="single" w:sz="4" w:space="0" w:color="DDEBF7"/>
            </w:tcBorders>
          </w:tcPr>
          <w:p w14:paraId="2B278E67" w14:textId="457AC709"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To deliver services of trained and experienced and accredited professionals supporting the emotional health, welfare and development of children and families</w:t>
            </w:r>
          </w:p>
          <w:p w14:paraId="278ECD80" w14:textId="77777777"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The Grant is provided to the Recipient to support a variety of evidence-based therapeutic interventions for children and young people suffering distress arising from trauma, abuse or adversity</w:t>
            </w:r>
          </w:p>
        </w:tc>
      </w:tr>
      <w:tr w:rsidR="00A13B16" w:rsidRPr="002F7B47" w14:paraId="68ABF0FA"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tcPr>
          <w:p w14:paraId="2C63A542" w14:textId="5139B52E" w:rsidR="009E4D03" w:rsidRPr="002F7B47" w:rsidRDefault="009E4D03"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PHOENIX DOMESTIC ABUSE SERVICES</w:t>
            </w:r>
          </w:p>
        </w:tc>
        <w:tc>
          <w:tcPr>
            <w:tcW w:w="1132" w:type="dxa"/>
            <w:gridSpan w:val="2"/>
            <w:tcBorders>
              <w:top w:val="single" w:sz="4" w:space="0" w:color="DDEBF7"/>
              <w:left w:val="nil"/>
              <w:bottom w:val="single" w:sz="4" w:space="0" w:color="DDEBF7"/>
              <w:right w:val="single" w:sz="4" w:space="0" w:color="DDEBF7"/>
            </w:tcBorders>
            <w:shd w:val="clear" w:color="auto" w:fill="auto"/>
            <w:noWrap/>
          </w:tcPr>
          <w:p w14:paraId="05C79C50" w14:textId="379A2E0F" w:rsidR="009E4D03" w:rsidRPr="002F7B47" w:rsidRDefault="009E4D03"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20,000.00</w:t>
            </w:r>
          </w:p>
        </w:tc>
        <w:tc>
          <w:tcPr>
            <w:tcW w:w="7927" w:type="dxa"/>
            <w:gridSpan w:val="3"/>
            <w:tcBorders>
              <w:top w:val="single" w:sz="4" w:space="0" w:color="DDEBF7"/>
              <w:left w:val="nil"/>
              <w:bottom w:val="single" w:sz="4" w:space="0" w:color="DDEBF7"/>
              <w:right w:val="single" w:sz="4" w:space="0" w:color="DDEBF7"/>
            </w:tcBorders>
          </w:tcPr>
          <w:p w14:paraId="55C4598A" w14:textId="21384484" w:rsidR="009E4D03" w:rsidRPr="002F7B47" w:rsidRDefault="009E4D03"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Intervention and support for children and young people displaying abusive behaviours towards their parents/ carers</w:t>
            </w:r>
          </w:p>
        </w:tc>
      </w:tr>
      <w:tr w:rsidR="00A13B16" w:rsidRPr="002F7B47" w14:paraId="14EEE0F4"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tcPr>
          <w:p w14:paraId="2207B13C" w14:textId="58F667D2" w:rsidR="00421D91" w:rsidRPr="002F7B47" w:rsidRDefault="00EC14D5"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THRIVE PORT TALBOT &amp; AFON WOMEN'S AID</w:t>
            </w:r>
          </w:p>
        </w:tc>
        <w:tc>
          <w:tcPr>
            <w:tcW w:w="1132" w:type="dxa"/>
            <w:gridSpan w:val="2"/>
            <w:tcBorders>
              <w:top w:val="single" w:sz="4" w:space="0" w:color="DDEBF7"/>
              <w:left w:val="nil"/>
              <w:bottom w:val="single" w:sz="4" w:space="0" w:color="DDEBF7"/>
              <w:right w:val="single" w:sz="4" w:space="0" w:color="DDEBF7"/>
            </w:tcBorders>
            <w:shd w:val="clear" w:color="auto" w:fill="auto"/>
            <w:noWrap/>
          </w:tcPr>
          <w:p w14:paraId="1C270C96" w14:textId="500B75E8"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19,320.</w:t>
            </w:r>
            <w:r w:rsidR="008968FF">
              <w:rPr>
                <w:rFonts w:ascii="Calibri" w:eastAsia="Times New Roman" w:hAnsi="Calibri" w:cs="Calibri"/>
                <w:color w:val="2F5496" w:themeColor="accent1" w:themeShade="BF"/>
                <w:sz w:val="18"/>
                <w:szCs w:val="18"/>
                <w:lang w:eastAsia="en-GB"/>
              </w:rPr>
              <w:t>82</w:t>
            </w:r>
          </w:p>
        </w:tc>
        <w:tc>
          <w:tcPr>
            <w:tcW w:w="7927" w:type="dxa"/>
            <w:gridSpan w:val="3"/>
            <w:tcBorders>
              <w:top w:val="single" w:sz="4" w:space="0" w:color="DDEBF7"/>
              <w:left w:val="nil"/>
              <w:bottom w:val="single" w:sz="4" w:space="0" w:color="DDEBF7"/>
              <w:right w:val="single" w:sz="4" w:space="0" w:color="DDEBF7"/>
            </w:tcBorders>
          </w:tcPr>
          <w:p w14:paraId="211A9C67" w14:textId="5986BE1D" w:rsidR="00421D91" w:rsidRPr="002F7B47" w:rsidRDefault="009E4D03"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Clear Programme: Prevention programme for males displaying domestic abuse behaviours who recognise their harmful behaviours and self-refer</w:t>
            </w:r>
          </w:p>
        </w:tc>
      </w:tr>
      <w:tr w:rsidR="00A13B16" w:rsidRPr="002F7B47" w14:paraId="62C52C47"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hideMark/>
          </w:tcPr>
          <w:p w14:paraId="24E3899C"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YOUTH HOSTEL ASSOCIATION </w:t>
            </w:r>
          </w:p>
        </w:tc>
        <w:tc>
          <w:tcPr>
            <w:tcW w:w="1132" w:type="dxa"/>
            <w:gridSpan w:val="2"/>
            <w:tcBorders>
              <w:top w:val="single" w:sz="4" w:space="0" w:color="DDEBF7"/>
              <w:left w:val="nil"/>
              <w:bottom w:val="single" w:sz="4" w:space="0" w:color="DDEBF7"/>
              <w:right w:val="single" w:sz="4" w:space="0" w:color="DDEBF7"/>
            </w:tcBorders>
            <w:shd w:val="clear" w:color="auto" w:fill="auto"/>
            <w:noWrap/>
            <w:hideMark/>
          </w:tcPr>
          <w:p w14:paraId="4822E7D5" w14:textId="37B8135C" w:rsidR="00421D91" w:rsidRPr="002F7B47" w:rsidRDefault="00421D91"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12,000.00</w:t>
            </w:r>
          </w:p>
        </w:tc>
        <w:tc>
          <w:tcPr>
            <w:tcW w:w="7927" w:type="dxa"/>
            <w:gridSpan w:val="3"/>
            <w:tcBorders>
              <w:top w:val="single" w:sz="4" w:space="0" w:color="DDEBF7"/>
              <w:left w:val="nil"/>
              <w:bottom w:val="single" w:sz="4" w:space="0" w:color="DDEBF7"/>
              <w:right w:val="single" w:sz="4" w:space="0" w:color="DDEBF7"/>
            </w:tcBorders>
          </w:tcPr>
          <w:p w14:paraId="7E24BF20" w14:textId="77777777"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bCs/>
                <w:color w:val="2F5496" w:themeColor="accent1" w:themeShade="BF"/>
                <w:sz w:val="18"/>
                <w:szCs w:val="18"/>
              </w:rPr>
              <w:t>To deliver</w:t>
            </w:r>
            <w:r w:rsidRPr="002F7B47">
              <w:rPr>
                <w:rFonts w:ascii="Calibri" w:hAnsi="Calibri" w:cs="Calibri"/>
                <w:color w:val="2F5496" w:themeColor="accent1" w:themeShade="BF"/>
                <w:sz w:val="18"/>
                <w:szCs w:val="18"/>
              </w:rPr>
              <w:t xml:space="preserve"> a </w:t>
            </w:r>
            <w:r w:rsidRPr="002F7B47">
              <w:rPr>
                <w:rFonts w:ascii="Calibri" w:hAnsi="Calibri" w:cs="Calibri"/>
                <w:bCs/>
                <w:color w:val="2F5496" w:themeColor="accent1" w:themeShade="BF"/>
                <w:sz w:val="18"/>
                <w:szCs w:val="18"/>
              </w:rPr>
              <w:t xml:space="preserve">pilot programme between YHA and </w:t>
            </w:r>
            <w:proofErr w:type="spellStart"/>
            <w:r w:rsidRPr="002F7B47">
              <w:rPr>
                <w:rFonts w:ascii="Calibri" w:hAnsi="Calibri" w:cs="Calibri"/>
                <w:bCs/>
                <w:color w:val="2F5496" w:themeColor="accent1" w:themeShade="BF"/>
                <w:sz w:val="18"/>
                <w:szCs w:val="18"/>
              </w:rPr>
              <w:t>Llamau</w:t>
            </w:r>
            <w:proofErr w:type="spellEnd"/>
            <w:r w:rsidRPr="002F7B47">
              <w:rPr>
                <w:rFonts w:ascii="Calibri" w:hAnsi="Calibri" w:cs="Calibri"/>
                <w:bCs/>
                <w:color w:val="2F5496" w:themeColor="accent1" w:themeShade="BF"/>
                <w:sz w:val="18"/>
                <w:szCs w:val="18"/>
              </w:rPr>
              <w:t xml:space="preserve"> at YHA Brecon Beacons </w:t>
            </w:r>
            <w:proofErr w:type="spellStart"/>
            <w:r w:rsidRPr="002F7B47">
              <w:rPr>
                <w:rFonts w:ascii="Calibri" w:hAnsi="Calibri" w:cs="Calibri"/>
                <w:bCs/>
                <w:color w:val="2F5496" w:themeColor="accent1" w:themeShade="BF"/>
                <w:sz w:val="18"/>
                <w:szCs w:val="18"/>
              </w:rPr>
              <w:t>Danywenallt</w:t>
            </w:r>
            <w:proofErr w:type="spellEnd"/>
            <w:r w:rsidRPr="002F7B47">
              <w:rPr>
                <w:rFonts w:ascii="Calibri" w:hAnsi="Calibri" w:cs="Calibri"/>
                <w:bCs/>
                <w:color w:val="2F5496" w:themeColor="accent1" w:themeShade="BF"/>
                <w:sz w:val="18"/>
                <w:szCs w:val="18"/>
              </w:rPr>
              <w:t>, with residential breaks for young people with complex needs</w:t>
            </w:r>
          </w:p>
        </w:tc>
      </w:tr>
      <w:tr w:rsidR="00A13B16" w:rsidRPr="002F7B47" w14:paraId="648037F8" w14:textId="77777777" w:rsidTr="00FC4B9B">
        <w:trPr>
          <w:gridAfter w:val="1"/>
          <w:wAfter w:w="18" w:type="dxa"/>
          <w:trHeight w:val="300"/>
        </w:trPr>
        <w:tc>
          <w:tcPr>
            <w:tcW w:w="5155" w:type="dxa"/>
            <w:tcBorders>
              <w:top w:val="single" w:sz="4" w:space="0" w:color="DDEBF7"/>
              <w:left w:val="single" w:sz="4" w:space="0" w:color="DDEBF7"/>
              <w:bottom w:val="single" w:sz="4" w:space="0" w:color="DDEBF7"/>
              <w:right w:val="single" w:sz="4" w:space="0" w:color="DDEBF7"/>
            </w:tcBorders>
            <w:shd w:val="clear" w:color="auto" w:fill="auto"/>
            <w:noWrap/>
          </w:tcPr>
          <w:p w14:paraId="32D47C49" w14:textId="75F993FD" w:rsidR="00E45BED" w:rsidRPr="002F7B47" w:rsidRDefault="00E45BED" w:rsidP="00E45BED">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YOUTH SHEDZ CIO</w:t>
            </w:r>
          </w:p>
        </w:tc>
        <w:tc>
          <w:tcPr>
            <w:tcW w:w="1132" w:type="dxa"/>
            <w:gridSpan w:val="2"/>
            <w:tcBorders>
              <w:top w:val="single" w:sz="4" w:space="0" w:color="DDEBF7"/>
              <w:left w:val="nil"/>
              <w:bottom w:val="single" w:sz="4" w:space="0" w:color="DDEBF7"/>
              <w:right w:val="single" w:sz="4" w:space="0" w:color="DDEBF7"/>
            </w:tcBorders>
            <w:shd w:val="clear" w:color="auto" w:fill="auto"/>
            <w:noWrap/>
          </w:tcPr>
          <w:p w14:paraId="1CB0D9E2" w14:textId="675A2D80" w:rsidR="00E45BED" w:rsidRPr="002F7B47" w:rsidRDefault="00E45BED" w:rsidP="004F34C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4,850.00</w:t>
            </w:r>
          </w:p>
        </w:tc>
        <w:tc>
          <w:tcPr>
            <w:tcW w:w="7927" w:type="dxa"/>
            <w:gridSpan w:val="3"/>
            <w:tcBorders>
              <w:top w:val="single" w:sz="4" w:space="0" w:color="DDEBF7"/>
              <w:left w:val="nil"/>
              <w:bottom w:val="single" w:sz="4" w:space="0" w:color="DDEBF7"/>
              <w:right w:val="single" w:sz="4" w:space="0" w:color="DDEBF7"/>
            </w:tcBorders>
          </w:tcPr>
          <w:p w14:paraId="47A37304" w14:textId="11A3F1FA" w:rsidR="00E45BED" w:rsidRPr="002F7B47" w:rsidRDefault="00E45BED" w:rsidP="00E45BED">
            <w:pPr>
              <w:spacing w:after="0" w:line="240" w:lineRule="auto"/>
              <w:rPr>
                <w:rFonts w:ascii="Calibri" w:hAnsi="Calibri" w:cs="Calibri"/>
                <w:bCs/>
                <w:color w:val="2F5496" w:themeColor="accent1" w:themeShade="BF"/>
                <w:sz w:val="18"/>
                <w:szCs w:val="18"/>
              </w:rPr>
            </w:pPr>
            <w:r w:rsidRPr="002F7B47">
              <w:rPr>
                <w:rFonts w:ascii="Calibri" w:hAnsi="Calibri" w:cs="Calibri"/>
                <w:color w:val="2F5496" w:themeColor="accent1" w:themeShade="BF"/>
                <w:sz w:val="18"/>
                <w:szCs w:val="18"/>
              </w:rPr>
              <w:t>To support young people (shedders) who are being rejected by or cannot cope with mainstream society, normally because of adverse childhood experiences</w:t>
            </w:r>
          </w:p>
        </w:tc>
      </w:tr>
    </w:tbl>
    <w:p w14:paraId="2D6FF3D2" w14:textId="77777777" w:rsidR="00421D91" w:rsidRPr="002F7B47" w:rsidRDefault="00421D91" w:rsidP="00421D91">
      <w:pPr>
        <w:jc w:val="both"/>
        <w:rPr>
          <w:rFonts w:ascii="Calibri" w:hAnsi="Calibri" w:cs="Calibri"/>
          <w:color w:val="2F5496" w:themeColor="accent1" w:themeShade="BF"/>
          <w:sz w:val="18"/>
          <w:szCs w:val="18"/>
        </w:rPr>
      </w:pPr>
    </w:p>
    <w:tbl>
      <w:tblPr>
        <w:tblW w:w="13856" w:type="dxa"/>
        <w:tblLook w:val="04A0" w:firstRow="1" w:lastRow="0" w:firstColumn="1" w:lastColumn="0" w:noHBand="0" w:noVBand="1"/>
      </w:tblPr>
      <w:tblGrid>
        <w:gridCol w:w="5027"/>
        <w:gridCol w:w="1064"/>
        <w:gridCol w:w="7765"/>
      </w:tblGrid>
      <w:tr w:rsidR="00A13B16" w:rsidRPr="002F7B47" w14:paraId="6EB80014" w14:textId="77777777" w:rsidTr="00254E3E">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277BCFD4" w14:textId="25EE65A2" w:rsidR="00421D91" w:rsidRPr="002F7B47" w:rsidRDefault="00421D91" w:rsidP="00226B23">
            <w:pPr>
              <w:spacing w:after="0" w:line="240" w:lineRule="auto"/>
              <w:jc w:val="both"/>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BLUEPRINT FUNDING AIM:  TO TACKLE VIOLENCE AGAINST WOMENS, DOMESTIC ABUSE AND SEXUAL VIOLENCE</w:t>
            </w:r>
          </w:p>
        </w:tc>
        <w:tc>
          <w:tcPr>
            <w:tcW w:w="7765" w:type="dxa"/>
            <w:tcBorders>
              <w:top w:val="single" w:sz="4" w:space="0" w:color="DDEBF7"/>
              <w:left w:val="single" w:sz="4" w:space="0" w:color="DDEBF7"/>
              <w:bottom w:val="single" w:sz="4" w:space="0" w:color="DDEBF7"/>
              <w:right w:val="single" w:sz="4" w:space="0" w:color="DDEBF7"/>
            </w:tcBorders>
            <w:shd w:val="clear" w:color="000000" w:fill="DDEBF7"/>
          </w:tcPr>
          <w:p w14:paraId="53E0B621" w14:textId="6CCAACF1" w:rsidR="00421D91" w:rsidRPr="002F7B47" w:rsidRDefault="00421D91" w:rsidP="0045747B">
            <w:pPr>
              <w:spacing w:after="0" w:line="240" w:lineRule="auto"/>
              <w:jc w:val="both"/>
              <w:rPr>
                <w:rFonts w:ascii="Calibri" w:eastAsia="Times New Roman" w:hAnsi="Calibri" w:cs="Calibri"/>
                <w:b/>
                <w:bCs/>
                <w:color w:val="2F5496" w:themeColor="accent1" w:themeShade="BF"/>
                <w:sz w:val="18"/>
                <w:szCs w:val="18"/>
                <w:lang w:eastAsia="en-GB"/>
              </w:rPr>
            </w:pPr>
          </w:p>
        </w:tc>
      </w:tr>
      <w:tr w:rsidR="00421D91" w:rsidRPr="002F7B47" w14:paraId="7DD2BD99" w14:textId="77777777"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44022B6F" w14:textId="77777777" w:rsidR="00421D91" w:rsidRPr="002F7B47" w:rsidRDefault="00421D91"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WELSH WOMENS'S AID</w:t>
            </w:r>
          </w:p>
        </w:tc>
        <w:tc>
          <w:tcPr>
            <w:tcW w:w="1064" w:type="dxa"/>
            <w:tcBorders>
              <w:top w:val="single" w:sz="4" w:space="0" w:color="DDEBF7"/>
              <w:left w:val="nil"/>
              <w:bottom w:val="single" w:sz="4" w:space="0" w:color="DDEBF7"/>
              <w:right w:val="single" w:sz="4" w:space="0" w:color="DDEBF7"/>
            </w:tcBorders>
            <w:shd w:val="clear" w:color="auto" w:fill="auto"/>
            <w:noWrap/>
            <w:hideMark/>
          </w:tcPr>
          <w:p w14:paraId="22491EC3" w14:textId="11D2C32A" w:rsidR="00421D91" w:rsidRPr="002F7B47" w:rsidRDefault="00421D91" w:rsidP="0045747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w:t>
            </w:r>
            <w:r w:rsidR="006B6D00" w:rsidRPr="002F7B47">
              <w:rPr>
                <w:rFonts w:ascii="Calibri" w:eastAsia="Times New Roman" w:hAnsi="Calibri" w:cs="Calibri"/>
                <w:color w:val="2F5496" w:themeColor="accent1" w:themeShade="BF"/>
                <w:sz w:val="18"/>
                <w:szCs w:val="18"/>
                <w:lang w:eastAsia="en-GB"/>
              </w:rPr>
              <w:t>0</w:t>
            </w:r>
            <w:r w:rsidRPr="002F7B47">
              <w:rPr>
                <w:rFonts w:ascii="Calibri" w:eastAsia="Times New Roman" w:hAnsi="Calibri" w:cs="Calibri"/>
                <w:color w:val="2F5496" w:themeColor="accent1" w:themeShade="BF"/>
                <w:sz w:val="18"/>
                <w:szCs w:val="18"/>
                <w:lang w:eastAsia="en-GB"/>
              </w:rPr>
              <w:t>,000.00</w:t>
            </w:r>
          </w:p>
        </w:tc>
        <w:tc>
          <w:tcPr>
            <w:tcW w:w="7765" w:type="dxa"/>
            <w:tcBorders>
              <w:top w:val="single" w:sz="4" w:space="0" w:color="DDEBF7"/>
              <w:left w:val="nil"/>
              <w:bottom w:val="single" w:sz="4" w:space="0" w:color="DDEBF7"/>
              <w:right w:val="single" w:sz="4" w:space="0" w:color="DDEBF7"/>
            </w:tcBorders>
          </w:tcPr>
          <w:p w14:paraId="6A2DE5B8" w14:textId="2315AD3E" w:rsidR="00421D91" w:rsidRPr="002F7B47" w:rsidRDefault="00421D91" w:rsidP="0045747B">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Funding for gender informed training roll out and accreditation</w:t>
            </w:r>
          </w:p>
        </w:tc>
      </w:tr>
      <w:tr w:rsidR="001E747B" w:rsidRPr="002F7B47" w14:paraId="085426C8" w14:textId="77777777"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tcPr>
          <w:p w14:paraId="22EAE1A4" w14:textId="55F3C27E" w:rsidR="001E747B" w:rsidRPr="002F7B47" w:rsidRDefault="001E747B" w:rsidP="0045747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SAFER WALES </w:t>
            </w:r>
          </w:p>
        </w:tc>
        <w:tc>
          <w:tcPr>
            <w:tcW w:w="1064" w:type="dxa"/>
            <w:tcBorders>
              <w:top w:val="single" w:sz="4" w:space="0" w:color="DDEBF7"/>
              <w:left w:val="nil"/>
              <w:bottom w:val="single" w:sz="4" w:space="0" w:color="DDEBF7"/>
              <w:right w:val="single" w:sz="4" w:space="0" w:color="DDEBF7"/>
            </w:tcBorders>
            <w:shd w:val="clear" w:color="auto" w:fill="auto"/>
            <w:noWrap/>
          </w:tcPr>
          <w:p w14:paraId="27DF0E65" w14:textId="39CD95A7" w:rsidR="001E747B" w:rsidRPr="002F7B47" w:rsidRDefault="001E747B" w:rsidP="0045747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65</w:t>
            </w:r>
            <w:r w:rsidR="00254E3E" w:rsidRPr="002F7B47">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000.00</w:t>
            </w:r>
          </w:p>
        </w:tc>
        <w:tc>
          <w:tcPr>
            <w:tcW w:w="7765" w:type="dxa"/>
            <w:tcBorders>
              <w:top w:val="single" w:sz="4" w:space="0" w:color="DDEBF7"/>
              <w:left w:val="nil"/>
              <w:bottom w:val="single" w:sz="4" w:space="0" w:color="DDEBF7"/>
              <w:right w:val="single" w:sz="4" w:space="0" w:color="DDEBF7"/>
            </w:tcBorders>
          </w:tcPr>
          <w:p w14:paraId="33380CE9" w14:textId="2C76C747" w:rsidR="001E747B" w:rsidRPr="002F7B47" w:rsidRDefault="00C47528" w:rsidP="0045747B">
            <w:pPr>
              <w:spacing w:after="0" w:line="240" w:lineRule="auto"/>
              <w:rPr>
                <w:rFonts w:ascii="Calibri" w:eastAsia="Times New Roman" w:hAnsi="Calibri" w:cs="Calibri"/>
                <w:color w:val="2F5496" w:themeColor="accent1" w:themeShade="BF"/>
                <w:sz w:val="18"/>
                <w:szCs w:val="18"/>
                <w:lang w:eastAsia="en-GB"/>
              </w:rPr>
            </w:pPr>
            <w:r w:rsidRPr="00C47528">
              <w:rPr>
                <w:rFonts w:ascii="Calibri" w:eastAsia="Times New Roman" w:hAnsi="Calibri" w:cs="Calibri"/>
                <w:color w:val="2F5496" w:themeColor="accent1" w:themeShade="BF"/>
                <w:sz w:val="18"/>
                <w:szCs w:val="18"/>
                <w:lang w:eastAsia="en-GB"/>
              </w:rPr>
              <w:t>Funding towards Independent Domestic Violence Adviser (IDVA) to support Welsh women at pre-release stage in prison</w:t>
            </w:r>
            <w:r>
              <w:rPr>
                <w:rFonts w:ascii="Calibri" w:eastAsia="Times New Roman" w:hAnsi="Calibri" w:cs="Calibri"/>
                <w:color w:val="2F5496" w:themeColor="accent1" w:themeShade="BF"/>
                <w:sz w:val="18"/>
                <w:szCs w:val="18"/>
                <w:lang w:eastAsia="en-GB"/>
              </w:rPr>
              <w:t>.</w:t>
            </w:r>
          </w:p>
        </w:tc>
      </w:tr>
    </w:tbl>
    <w:p w14:paraId="18C09D28" w14:textId="243AC07B" w:rsidR="00670A02" w:rsidRDefault="00670A02" w:rsidP="00421D91">
      <w:pPr>
        <w:jc w:val="both"/>
        <w:rPr>
          <w:rFonts w:ascii="Calibri" w:hAnsi="Calibri" w:cs="Calibri"/>
          <w:color w:val="2F5496" w:themeColor="accent1" w:themeShade="BF"/>
          <w:sz w:val="18"/>
          <w:szCs w:val="18"/>
        </w:rPr>
      </w:pPr>
    </w:p>
    <w:p w14:paraId="7CF6E381" w14:textId="77777777" w:rsidR="00670A02" w:rsidRDefault="00670A02">
      <w:pPr>
        <w:rPr>
          <w:rFonts w:ascii="Calibri" w:hAnsi="Calibri" w:cs="Calibri"/>
          <w:color w:val="2F5496" w:themeColor="accent1" w:themeShade="BF"/>
          <w:sz w:val="18"/>
          <w:szCs w:val="18"/>
        </w:rPr>
      </w:pPr>
      <w:r>
        <w:rPr>
          <w:rFonts w:ascii="Calibri" w:hAnsi="Calibri" w:cs="Calibri"/>
          <w:color w:val="2F5496" w:themeColor="accent1" w:themeShade="BF"/>
          <w:sz w:val="18"/>
          <w:szCs w:val="18"/>
        </w:rPr>
        <w:br w:type="page"/>
      </w:r>
    </w:p>
    <w:p w14:paraId="1716AC1B" w14:textId="2639CCEE" w:rsidR="00707DCF" w:rsidRPr="002F7B47" w:rsidRDefault="00707DCF" w:rsidP="00707DCF">
      <w:pPr>
        <w:rPr>
          <w:b/>
          <w:bCs/>
          <w:color w:val="C00000"/>
          <w:sz w:val="18"/>
          <w:szCs w:val="18"/>
        </w:rPr>
      </w:pPr>
      <w:r w:rsidRPr="002F7B47">
        <w:rPr>
          <w:b/>
          <w:bCs/>
          <w:color w:val="C00000"/>
          <w:sz w:val="18"/>
          <w:szCs w:val="18"/>
        </w:rPr>
        <w:lastRenderedPageBreak/>
        <w:t>CRIMINAL JUSTICE</w:t>
      </w:r>
    </w:p>
    <w:tbl>
      <w:tblPr>
        <w:tblW w:w="13840" w:type="dxa"/>
        <w:tblLook w:val="04A0" w:firstRow="1" w:lastRow="0" w:firstColumn="1" w:lastColumn="0" w:noHBand="0" w:noVBand="1"/>
      </w:tblPr>
      <w:tblGrid>
        <w:gridCol w:w="5060"/>
        <w:gridCol w:w="1031"/>
        <w:gridCol w:w="7749"/>
      </w:tblGrid>
      <w:tr w:rsidR="00707DCF" w:rsidRPr="002F7B47" w14:paraId="1A67CAE5" w14:textId="77777777" w:rsidTr="00254E3E">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5BD558F4" w14:textId="2C03AE8D" w:rsidR="00707DCF" w:rsidRPr="002F7B47" w:rsidRDefault="00707DCF" w:rsidP="00F8402C">
            <w:pPr>
              <w:jc w:val="both"/>
              <w:rPr>
                <w:rFonts w:ascii="Calibri" w:hAnsi="Calibri" w:cs="Calibri"/>
                <w:b/>
                <w:bCs/>
                <w:color w:val="2F5496" w:themeColor="accent1" w:themeShade="BF"/>
                <w:sz w:val="18"/>
                <w:szCs w:val="18"/>
              </w:rPr>
            </w:pPr>
            <w:r w:rsidRPr="002F7B47">
              <w:rPr>
                <w:rFonts w:ascii="Calibri" w:hAnsi="Calibri" w:cs="Calibri"/>
                <w:b/>
                <w:bCs/>
                <w:color w:val="2F5496" w:themeColor="accent1" w:themeShade="BF"/>
                <w:sz w:val="18"/>
                <w:szCs w:val="18"/>
              </w:rPr>
              <w:t>YOUTH JUSTICE SERVICES AIM: INCREASE SUPPORT TO YOUNG PEOPLE</w:t>
            </w:r>
          </w:p>
        </w:tc>
        <w:tc>
          <w:tcPr>
            <w:tcW w:w="7749" w:type="dxa"/>
            <w:tcBorders>
              <w:top w:val="single" w:sz="4" w:space="0" w:color="DDEBF7"/>
              <w:left w:val="single" w:sz="4" w:space="0" w:color="DDEBF7"/>
              <w:bottom w:val="single" w:sz="4" w:space="0" w:color="DDEBF7"/>
              <w:right w:val="single" w:sz="4" w:space="0" w:color="DDEBF7"/>
            </w:tcBorders>
            <w:shd w:val="clear" w:color="000000" w:fill="DDEBF7"/>
          </w:tcPr>
          <w:p w14:paraId="22C27DFB" w14:textId="77777777" w:rsidR="00707DCF" w:rsidRPr="002F7B47" w:rsidRDefault="00707DCF" w:rsidP="00F8402C">
            <w:pPr>
              <w:jc w:val="both"/>
              <w:rPr>
                <w:rFonts w:ascii="Calibri" w:hAnsi="Calibri" w:cs="Calibri"/>
                <w:b/>
                <w:bCs/>
                <w:color w:val="2F5496" w:themeColor="accent1" w:themeShade="BF"/>
                <w:sz w:val="18"/>
                <w:szCs w:val="18"/>
              </w:rPr>
            </w:pPr>
          </w:p>
        </w:tc>
      </w:tr>
      <w:tr w:rsidR="00707DCF" w:rsidRPr="002F7B47" w14:paraId="3C3F1D46" w14:textId="77777777" w:rsidTr="004F34C8">
        <w:trPr>
          <w:trHeight w:val="311"/>
        </w:trPr>
        <w:tc>
          <w:tcPr>
            <w:tcW w:w="5060" w:type="dxa"/>
            <w:tcBorders>
              <w:top w:val="nil"/>
              <w:left w:val="single" w:sz="4" w:space="0" w:color="DDEBF7"/>
              <w:bottom w:val="single" w:sz="4" w:space="0" w:color="DDEBF7"/>
              <w:right w:val="single" w:sz="4" w:space="0" w:color="DDEBF7"/>
            </w:tcBorders>
            <w:shd w:val="clear" w:color="auto" w:fill="auto"/>
            <w:noWrap/>
            <w:hideMark/>
          </w:tcPr>
          <w:p w14:paraId="1ADF7C53"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BRIDGEND COUNTY BOROUGH COUNCIL</w:t>
            </w:r>
          </w:p>
        </w:tc>
        <w:tc>
          <w:tcPr>
            <w:tcW w:w="1031" w:type="dxa"/>
            <w:tcBorders>
              <w:top w:val="nil"/>
              <w:left w:val="nil"/>
              <w:bottom w:val="single" w:sz="4" w:space="0" w:color="DDEBF7"/>
              <w:right w:val="single" w:sz="4" w:space="0" w:color="DDEBF7"/>
            </w:tcBorders>
            <w:shd w:val="clear" w:color="auto" w:fill="auto"/>
            <w:noWrap/>
            <w:hideMark/>
          </w:tcPr>
          <w:p w14:paraId="0AB13A6C"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31,900.00</w:t>
            </w:r>
          </w:p>
        </w:tc>
        <w:tc>
          <w:tcPr>
            <w:tcW w:w="7749" w:type="dxa"/>
            <w:vMerge w:val="restart"/>
            <w:tcBorders>
              <w:top w:val="nil"/>
              <w:left w:val="nil"/>
              <w:right w:val="single" w:sz="4" w:space="0" w:color="DDEBF7"/>
            </w:tcBorders>
          </w:tcPr>
          <w:p w14:paraId="4C1AF289" w14:textId="77777777" w:rsidR="00707DCF" w:rsidRPr="002F7B47" w:rsidRDefault="00707DCF" w:rsidP="00F8402C">
            <w:pPr>
              <w:jc w:val="both"/>
              <w:rPr>
                <w:rFonts w:ascii="Calibri" w:hAnsi="Calibri" w:cs="Calibri"/>
                <w:color w:val="2F5496" w:themeColor="accent1" w:themeShade="BF"/>
                <w:sz w:val="18"/>
                <w:szCs w:val="18"/>
              </w:rPr>
            </w:pPr>
          </w:p>
          <w:p w14:paraId="40D75F8A" w14:textId="77777777" w:rsidR="00707DCF" w:rsidRPr="002F7B47" w:rsidRDefault="00707DCF" w:rsidP="00F8402C">
            <w:pPr>
              <w:jc w:val="both"/>
              <w:rPr>
                <w:rFonts w:ascii="Calibri" w:hAnsi="Calibri" w:cs="Calibri"/>
                <w:color w:val="2F5496" w:themeColor="accent1" w:themeShade="BF"/>
                <w:sz w:val="18"/>
                <w:szCs w:val="18"/>
              </w:rPr>
            </w:pPr>
          </w:p>
          <w:p w14:paraId="21790EF2" w14:textId="32559CD1"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A one-year contribution to the local Youth Offending Service / Team (YOS/T) which aim to prevent and reduce offending, reoffending and anti-social behaviour amongst children and young people in the local area</w:t>
            </w:r>
          </w:p>
        </w:tc>
      </w:tr>
      <w:tr w:rsidR="00707DCF" w:rsidRPr="002F7B47" w14:paraId="69E3D390" w14:textId="77777777" w:rsidTr="00254E3E">
        <w:trPr>
          <w:trHeight w:val="300"/>
        </w:trPr>
        <w:tc>
          <w:tcPr>
            <w:tcW w:w="5060" w:type="dxa"/>
            <w:tcBorders>
              <w:top w:val="nil"/>
              <w:left w:val="single" w:sz="4" w:space="0" w:color="DDEBF7"/>
              <w:bottom w:val="single" w:sz="4" w:space="0" w:color="DDEBF7"/>
              <w:right w:val="single" w:sz="4" w:space="0" w:color="DDEBF7"/>
            </w:tcBorders>
            <w:shd w:val="clear" w:color="auto" w:fill="auto"/>
            <w:hideMark/>
          </w:tcPr>
          <w:p w14:paraId="5C52EB95"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CARDIFF COUNCIL</w:t>
            </w:r>
          </w:p>
        </w:tc>
        <w:tc>
          <w:tcPr>
            <w:tcW w:w="1031" w:type="dxa"/>
            <w:tcBorders>
              <w:top w:val="nil"/>
              <w:left w:val="nil"/>
              <w:bottom w:val="single" w:sz="4" w:space="0" w:color="DDEBF7"/>
              <w:right w:val="single" w:sz="4" w:space="0" w:color="DDEBF7"/>
            </w:tcBorders>
            <w:shd w:val="clear" w:color="auto" w:fill="auto"/>
            <w:noWrap/>
            <w:hideMark/>
          </w:tcPr>
          <w:p w14:paraId="74249535"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78,700.00</w:t>
            </w:r>
          </w:p>
        </w:tc>
        <w:tc>
          <w:tcPr>
            <w:tcW w:w="7749" w:type="dxa"/>
            <w:vMerge/>
            <w:tcBorders>
              <w:left w:val="nil"/>
              <w:right w:val="single" w:sz="4" w:space="0" w:color="DDEBF7"/>
            </w:tcBorders>
          </w:tcPr>
          <w:p w14:paraId="3A7D098A" w14:textId="77777777" w:rsidR="00707DCF" w:rsidRPr="002F7B47" w:rsidRDefault="00707DCF" w:rsidP="00F8402C">
            <w:pPr>
              <w:jc w:val="both"/>
              <w:rPr>
                <w:rFonts w:ascii="Calibri" w:hAnsi="Calibri" w:cs="Calibri"/>
                <w:color w:val="2F5496" w:themeColor="accent1" w:themeShade="BF"/>
                <w:sz w:val="18"/>
                <w:szCs w:val="18"/>
              </w:rPr>
            </w:pPr>
          </w:p>
        </w:tc>
      </w:tr>
      <w:tr w:rsidR="00707DCF" w:rsidRPr="002F7B47" w14:paraId="75B0DD74" w14:textId="77777777" w:rsidTr="00254E3E">
        <w:trPr>
          <w:trHeight w:val="300"/>
        </w:trPr>
        <w:tc>
          <w:tcPr>
            <w:tcW w:w="5060" w:type="dxa"/>
            <w:tcBorders>
              <w:top w:val="nil"/>
              <w:left w:val="single" w:sz="4" w:space="0" w:color="DDEBF7"/>
              <w:bottom w:val="single" w:sz="4" w:space="0" w:color="DDEBF7"/>
              <w:right w:val="single" w:sz="4" w:space="0" w:color="DDEBF7"/>
            </w:tcBorders>
            <w:shd w:val="clear" w:color="auto" w:fill="auto"/>
            <w:hideMark/>
          </w:tcPr>
          <w:p w14:paraId="643832BF"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MERTHYR TYDFIL COUNTY BOROUGH COUNCIL</w:t>
            </w:r>
          </w:p>
        </w:tc>
        <w:tc>
          <w:tcPr>
            <w:tcW w:w="1031" w:type="dxa"/>
            <w:tcBorders>
              <w:top w:val="nil"/>
              <w:left w:val="nil"/>
              <w:bottom w:val="single" w:sz="4" w:space="0" w:color="DDEBF7"/>
              <w:right w:val="single" w:sz="4" w:space="0" w:color="DDEBF7"/>
            </w:tcBorders>
            <w:shd w:val="clear" w:color="auto" w:fill="auto"/>
            <w:noWrap/>
            <w:hideMark/>
          </w:tcPr>
          <w:p w14:paraId="5AFFB7C1"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34,900.00</w:t>
            </w:r>
          </w:p>
        </w:tc>
        <w:tc>
          <w:tcPr>
            <w:tcW w:w="7749" w:type="dxa"/>
            <w:vMerge/>
            <w:tcBorders>
              <w:left w:val="nil"/>
              <w:right w:val="single" w:sz="4" w:space="0" w:color="DDEBF7"/>
            </w:tcBorders>
          </w:tcPr>
          <w:p w14:paraId="1F39564F" w14:textId="77777777" w:rsidR="00707DCF" w:rsidRPr="002F7B47" w:rsidRDefault="00707DCF" w:rsidP="00F8402C">
            <w:pPr>
              <w:jc w:val="both"/>
              <w:rPr>
                <w:rFonts w:ascii="Calibri" w:hAnsi="Calibri" w:cs="Calibri"/>
                <w:color w:val="2F5496" w:themeColor="accent1" w:themeShade="BF"/>
                <w:sz w:val="18"/>
                <w:szCs w:val="18"/>
              </w:rPr>
            </w:pPr>
          </w:p>
        </w:tc>
      </w:tr>
      <w:tr w:rsidR="00707DCF" w:rsidRPr="002F7B47" w14:paraId="614D9703" w14:textId="77777777" w:rsidTr="00254E3E">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1D2C934B"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NEATH PORT TALBOT COUNCIL</w:t>
            </w:r>
          </w:p>
        </w:tc>
        <w:tc>
          <w:tcPr>
            <w:tcW w:w="1031" w:type="dxa"/>
            <w:tcBorders>
              <w:top w:val="nil"/>
              <w:left w:val="nil"/>
              <w:bottom w:val="single" w:sz="4" w:space="0" w:color="DDEBF7"/>
              <w:right w:val="single" w:sz="4" w:space="0" w:color="DDEBF7"/>
            </w:tcBorders>
            <w:shd w:val="clear" w:color="auto" w:fill="auto"/>
            <w:noWrap/>
            <w:hideMark/>
          </w:tcPr>
          <w:p w14:paraId="521B6A4E"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35,800.00</w:t>
            </w:r>
          </w:p>
        </w:tc>
        <w:tc>
          <w:tcPr>
            <w:tcW w:w="7749" w:type="dxa"/>
            <w:vMerge/>
            <w:tcBorders>
              <w:left w:val="nil"/>
              <w:right w:val="single" w:sz="4" w:space="0" w:color="DDEBF7"/>
            </w:tcBorders>
          </w:tcPr>
          <w:p w14:paraId="00CA05CF" w14:textId="77777777" w:rsidR="00707DCF" w:rsidRPr="002F7B47" w:rsidRDefault="00707DCF" w:rsidP="00F8402C">
            <w:pPr>
              <w:jc w:val="both"/>
              <w:rPr>
                <w:rFonts w:ascii="Calibri" w:hAnsi="Calibri" w:cs="Calibri"/>
                <w:color w:val="2F5496" w:themeColor="accent1" w:themeShade="BF"/>
                <w:sz w:val="18"/>
                <w:szCs w:val="18"/>
              </w:rPr>
            </w:pPr>
          </w:p>
        </w:tc>
      </w:tr>
      <w:tr w:rsidR="00707DCF" w:rsidRPr="002F7B47" w14:paraId="0B1158E4" w14:textId="77777777" w:rsidTr="00254E3E">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78A72C7F"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RHONDDA CYNON TAFF BOROUGH COUNCIL</w:t>
            </w:r>
          </w:p>
        </w:tc>
        <w:tc>
          <w:tcPr>
            <w:tcW w:w="1031" w:type="dxa"/>
            <w:tcBorders>
              <w:top w:val="nil"/>
              <w:left w:val="nil"/>
              <w:bottom w:val="single" w:sz="4" w:space="0" w:color="DDEBF7"/>
              <w:right w:val="single" w:sz="4" w:space="0" w:color="DDEBF7"/>
            </w:tcBorders>
            <w:shd w:val="clear" w:color="auto" w:fill="auto"/>
            <w:noWrap/>
            <w:hideMark/>
          </w:tcPr>
          <w:p w14:paraId="40630AB5"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64,400.00</w:t>
            </w:r>
          </w:p>
        </w:tc>
        <w:tc>
          <w:tcPr>
            <w:tcW w:w="7749" w:type="dxa"/>
            <w:vMerge/>
            <w:tcBorders>
              <w:left w:val="nil"/>
              <w:right w:val="single" w:sz="4" w:space="0" w:color="DDEBF7"/>
            </w:tcBorders>
          </w:tcPr>
          <w:p w14:paraId="329EA449" w14:textId="77777777" w:rsidR="00707DCF" w:rsidRPr="002F7B47" w:rsidRDefault="00707DCF" w:rsidP="00F8402C">
            <w:pPr>
              <w:jc w:val="both"/>
              <w:rPr>
                <w:rFonts w:ascii="Calibri" w:hAnsi="Calibri" w:cs="Calibri"/>
                <w:color w:val="2F5496" w:themeColor="accent1" w:themeShade="BF"/>
                <w:sz w:val="18"/>
                <w:szCs w:val="18"/>
              </w:rPr>
            </w:pPr>
          </w:p>
        </w:tc>
      </w:tr>
      <w:tr w:rsidR="00707DCF" w:rsidRPr="002F7B47" w14:paraId="5C1BF1DE" w14:textId="77777777" w:rsidTr="00254E3E">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338BEA89"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SWANSEA COUNCIL</w:t>
            </w:r>
          </w:p>
        </w:tc>
        <w:tc>
          <w:tcPr>
            <w:tcW w:w="1031" w:type="dxa"/>
            <w:tcBorders>
              <w:top w:val="nil"/>
              <w:left w:val="nil"/>
              <w:bottom w:val="single" w:sz="4" w:space="0" w:color="DDEBF7"/>
              <w:right w:val="single" w:sz="4" w:space="0" w:color="DDEBF7"/>
            </w:tcBorders>
            <w:shd w:val="clear" w:color="auto" w:fill="auto"/>
            <w:noWrap/>
            <w:hideMark/>
          </w:tcPr>
          <w:p w14:paraId="19B15D18"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63,100.00</w:t>
            </w:r>
          </w:p>
        </w:tc>
        <w:tc>
          <w:tcPr>
            <w:tcW w:w="7749" w:type="dxa"/>
            <w:vMerge/>
            <w:tcBorders>
              <w:left w:val="nil"/>
              <w:right w:val="single" w:sz="4" w:space="0" w:color="DDEBF7"/>
            </w:tcBorders>
          </w:tcPr>
          <w:p w14:paraId="444D1498" w14:textId="77777777" w:rsidR="00707DCF" w:rsidRPr="002F7B47" w:rsidRDefault="00707DCF" w:rsidP="00F8402C">
            <w:pPr>
              <w:jc w:val="both"/>
              <w:rPr>
                <w:rFonts w:ascii="Calibri" w:hAnsi="Calibri" w:cs="Calibri"/>
                <w:color w:val="2F5496" w:themeColor="accent1" w:themeShade="BF"/>
                <w:sz w:val="18"/>
                <w:szCs w:val="18"/>
              </w:rPr>
            </w:pPr>
          </w:p>
        </w:tc>
      </w:tr>
      <w:tr w:rsidR="00707DCF" w:rsidRPr="002F7B47" w14:paraId="0B13350C" w14:textId="77777777" w:rsidTr="004F34C8">
        <w:trPr>
          <w:trHeight w:val="275"/>
        </w:trPr>
        <w:tc>
          <w:tcPr>
            <w:tcW w:w="5060" w:type="dxa"/>
            <w:tcBorders>
              <w:top w:val="nil"/>
              <w:left w:val="single" w:sz="4" w:space="0" w:color="DDEBF7"/>
              <w:bottom w:val="single" w:sz="4" w:space="0" w:color="DDEBF7"/>
              <w:right w:val="single" w:sz="4" w:space="0" w:color="DDEBF7"/>
            </w:tcBorders>
            <w:shd w:val="clear" w:color="auto" w:fill="auto"/>
            <w:noWrap/>
            <w:hideMark/>
          </w:tcPr>
          <w:p w14:paraId="371ACC02"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VALE OF GLAMORGAN COUNCIL</w:t>
            </w:r>
          </w:p>
        </w:tc>
        <w:tc>
          <w:tcPr>
            <w:tcW w:w="1031" w:type="dxa"/>
            <w:tcBorders>
              <w:top w:val="nil"/>
              <w:left w:val="nil"/>
              <w:bottom w:val="single" w:sz="4" w:space="0" w:color="DDEBF7"/>
              <w:right w:val="single" w:sz="4" w:space="0" w:color="DDEBF7"/>
            </w:tcBorders>
            <w:shd w:val="clear" w:color="auto" w:fill="auto"/>
            <w:noWrap/>
            <w:hideMark/>
          </w:tcPr>
          <w:p w14:paraId="1A1133F5" w14:textId="77777777" w:rsidR="00707DCF" w:rsidRPr="002F7B47" w:rsidRDefault="00707DCF" w:rsidP="00F8402C">
            <w:pPr>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23,200.00</w:t>
            </w:r>
          </w:p>
        </w:tc>
        <w:tc>
          <w:tcPr>
            <w:tcW w:w="7749" w:type="dxa"/>
            <w:vMerge/>
            <w:tcBorders>
              <w:left w:val="nil"/>
              <w:bottom w:val="single" w:sz="4" w:space="0" w:color="DDEBF7"/>
              <w:right w:val="single" w:sz="4" w:space="0" w:color="DDEBF7"/>
            </w:tcBorders>
          </w:tcPr>
          <w:p w14:paraId="2102FF92" w14:textId="77777777" w:rsidR="00707DCF" w:rsidRPr="002F7B47" w:rsidRDefault="00707DCF" w:rsidP="00F8402C">
            <w:pPr>
              <w:jc w:val="both"/>
              <w:rPr>
                <w:rFonts w:ascii="Calibri" w:hAnsi="Calibri" w:cs="Calibri"/>
                <w:color w:val="2F5496" w:themeColor="accent1" w:themeShade="BF"/>
                <w:sz w:val="18"/>
                <w:szCs w:val="18"/>
              </w:rPr>
            </w:pPr>
          </w:p>
        </w:tc>
      </w:tr>
    </w:tbl>
    <w:p w14:paraId="15743E92" w14:textId="77777777" w:rsidR="001E747B" w:rsidRPr="002F7B47" w:rsidRDefault="001E747B" w:rsidP="00D46003">
      <w:pPr>
        <w:jc w:val="both"/>
        <w:rPr>
          <w:rFonts w:ascii="Calibri" w:hAnsi="Calibri" w:cs="Calibri"/>
          <w:b/>
          <w:bCs/>
          <w:color w:val="C00000"/>
          <w:sz w:val="18"/>
          <w:szCs w:val="18"/>
        </w:rPr>
      </w:pPr>
    </w:p>
    <w:p w14:paraId="0573A2F7" w14:textId="2682CE3E" w:rsidR="00670A02" w:rsidRDefault="00670A02">
      <w:pPr>
        <w:rPr>
          <w:rFonts w:ascii="Calibri" w:hAnsi="Calibri" w:cs="Calibri"/>
          <w:b/>
          <w:bCs/>
          <w:color w:val="C00000"/>
          <w:sz w:val="18"/>
          <w:szCs w:val="18"/>
        </w:rPr>
      </w:pPr>
      <w:r>
        <w:rPr>
          <w:rFonts w:ascii="Calibri" w:hAnsi="Calibri" w:cs="Calibri"/>
          <w:b/>
          <w:bCs/>
          <w:color w:val="C00000"/>
          <w:sz w:val="18"/>
          <w:szCs w:val="18"/>
        </w:rPr>
        <w:br w:type="page"/>
      </w:r>
    </w:p>
    <w:p w14:paraId="4DD9C768" w14:textId="27911F89" w:rsidR="00D46003" w:rsidRPr="002F7B47" w:rsidRDefault="004162B5" w:rsidP="00D46003">
      <w:pPr>
        <w:jc w:val="both"/>
        <w:rPr>
          <w:rFonts w:ascii="Calibri" w:hAnsi="Calibri" w:cs="Calibri"/>
          <w:b/>
          <w:bCs/>
          <w:color w:val="C00000"/>
          <w:sz w:val="18"/>
          <w:szCs w:val="18"/>
        </w:rPr>
      </w:pPr>
      <w:r w:rsidRPr="002F7B47">
        <w:rPr>
          <w:rFonts w:ascii="Calibri" w:hAnsi="Calibri" w:cs="Calibri"/>
          <w:b/>
          <w:bCs/>
          <w:color w:val="C00000"/>
          <w:sz w:val="18"/>
          <w:szCs w:val="18"/>
        </w:rPr>
        <w:lastRenderedPageBreak/>
        <w:t>C</w:t>
      </w:r>
      <w:r w:rsidR="00F10DB9" w:rsidRPr="002F7B47">
        <w:rPr>
          <w:rFonts w:ascii="Calibri" w:hAnsi="Calibri" w:cs="Calibri"/>
          <w:b/>
          <w:bCs/>
          <w:color w:val="C00000"/>
          <w:sz w:val="18"/>
          <w:szCs w:val="18"/>
        </w:rPr>
        <w:t>OMMUNITY SAFETY</w:t>
      </w:r>
    </w:p>
    <w:tbl>
      <w:tblPr>
        <w:tblW w:w="13856" w:type="dxa"/>
        <w:tblLook w:val="04A0" w:firstRow="1" w:lastRow="0" w:firstColumn="1" w:lastColumn="0" w:noHBand="0" w:noVBand="1"/>
      </w:tblPr>
      <w:tblGrid>
        <w:gridCol w:w="5027"/>
        <w:gridCol w:w="1064"/>
        <w:gridCol w:w="7765"/>
      </w:tblGrid>
      <w:tr w:rsidR="00A13B16" w:rsidRPr="002F7B47" w14:paraId="044D23C0" w14:textId="46B982F4" w:rsidTr="00254E3E">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3E8EB89D" w14:textId="000A73A8" w:rsidR="00705834" w:rsidRPr="002F7B47" w:rsidRDefault="00705834" w:rsidP="00D46003">
            <w:pPr>
              <w:spacing w:after="0" w:line="240" w:lineRule="auto"/>
              <w:jc w:val="both"/>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COMMUNITY SAFETY PARTNERSHIP AIM: INCREASE FEELING OF COMMUNITY SAFETY</w:t>
            </w:r>
          </w:p>
        </w:tc>
        <w:tc>
          <w:tcPr>
            <w:tcW w:w="7765" w:type="dxa"/>
            <w:tcBorders>
              <w:top w:val="single" w:sz="4" w:space="0" w:color="DDEBF7"/>
              <w:left w:val="single" w:sz="4" w:space="0" w:color="DDEBF7"/>
              <w:bottom w:val="single" w:sz="4" w:space="0" w:color="DDEBF7"/>
              <w:right w:val="single" w:sz="4" w:space="0" w:color="DDEBF7"/>
            </w:tcBorders>
            <w:shd w:val="clear" w:color="000000" w:fill="DDEBF7"/>
          </w:tcPr>
          <w:p w14:paraId="55E1B5DD" w14:textId="03769FC0" w:rsidR="00705834" w:rsidRPr="002F7B47" w:rsidRDefault="00705834" w:rsidP="00D46003">
            <w:pPr>
              <w:spacing w:after="0" w:line="240" w:lineRule="auto"/>
              <w:jc w:val="both"/>
              <w:rPr>
                <w:rFonts w:ascii="Calibri" w:eastAsia="Times New Roman" w:hAnsi="Calibri" w:cs="Calibri"/>
                <w:b/>
                <w:bCs/>
                <w:color w:val="2F5496" w:themeColor="accent1" w:themeShade="BF"/>
                <w:sz w:val="18"/>
                <w:szCs w:val="18"/>
                <w:lang w:eastAsia="en-GB"/>
              </w:rPr>
            </w:pPr>
          </w:p>
        </w:tc>
      </w:tr>
      <w:tr w:rsidR="00A13B16" w:rsidRPr="002F7B47" w14:paraId="7EADFECB" w14:textId="4F0AB65A"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E611F85" w14:textId="230F7920" w:rsidR="00705834" w:rsidRPr="002F7B47" w:rsidRDefault="00E871D9"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BRIDGEND COUNTY BOROUGH COUNCIL</w:t>
            </w:r>
          </w:p>
        </w:tc>
        <w:tc>
          <w:tcPr>
            <w:tcW w:w="1064" w:type="dxa"/>
            <w:tcBorders>
              <w:top w:val="nil"/>
              <w:left w:val="nil"/>
              <w:bottom w:val="single" w:sz="4" w:space="0" w:color="DDEBF7"/>
              <w:right w:val="single" w:sz="4" w:space="0" w:color="DDEBF7"/>
            </w:tcBorders>
            <w:shd w:val="clear" w:color="auto" w:fill="auto"/>
            <w:noWrap/>
            <w:hideMark/>
          </w:tcPr>
          <w:p w14:paraId="0F02EF96" w14:textId="4391D9E5"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56,100.00</w:t>
            </w:r>
          </w:p>
        </w:tc>
        <w:tc>
          <w:tcPr>
            <w:tcW w:w="7765" w:type="dxa"/>
            <w:vMerge w:val="restart"/>
            <w:tcBorders>
              <w:top w:val="nil"/>
              <w:left w:val="nil"/>
              <w:right w:val="single" w:sz="4" w:space="0" w:color="DDEBF7"/>
            </w:tcBorders>
          </w:tcPr>
          <w:p w14:paraId="35DEA02D" w14:textId="77777777" w:rsidR="00705834" w:rsidRPr="002F7B47" w:rsidRDefault="00705834" w:rsidP="00705834">
            <w:pPr>
              <w:spacing w:after="0" w:line="240" w:lineRule="auto"/>
              <w:jc w:val="center"/>
              <w:rPr>
                <w:rFonts w:ascii="Calibri" w:eastAsia="Times New Roman" w:hAnsi="Calibri" w:cs="Calibri"/>
                <w:color w:val="2F5496" w:themeColor="accent1" w:themeShade="BF"/>
                <w:sz w:val="18"/>
                <w:szCs w:val="18"/>
                <w:lang w:eastAsia="en-GB"/>
              </w:rPr>
            </w:pPr>
          </w:p>
          <w:p w14:paraId="6251B3BC" w14:textId="77777777" w:rsidR="00705834" w:rsidRPr="002F7B47" w:rsidRDefault="00705834" w:rsidP="00705834">
            <w:pPr>
              <w:spacing w:after="0" w:line="240" w:lineRule="auto"/>
              <w:jc w:val="center"/>
              <w:rPr>
                <w:rFonts w:ascii="Calibri" w:eastAsia="Times New Roman" w:hAnsi="Calibri" w:cs="Calibri"/>
                <w:color w:val="2F5496" w:themeColor="accent1" w:themeShade="BF"/>
                <w:sz w:val="18"/>
                <w:szCs w:val="18"/>
                <w:lang w:eastAsia="en-GB"/>
              </w:rPr>
            </w:pPr>
          </w:p>
          <w:p w14:paraId="69027714" w14:textId="0D45302B" w:rsidR="00705834" w:rsidRPr="002F7B47" w:rsidRDefault="00705834" w:rsidP="00705834">
            <w:pPr>
              <w:spacing w:after="0" w:line="240" w:lineRule="auto"/>
              <w:jc w:val="center"/>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As a one-year contribution to the local Community Safety Partnership which aims to improve community safety in the local area</w:t>
            </w:r>
          </w:p>
        </w:tc>
      </w:tr>
      <w:tr w:rsidR="00A13B16" w:rsidRPr="002F7B47" w14:paraId="4D1ACA82" w14:textId="1E9F390C"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74149F83"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4" w:space="0" w:color="DDEBF7"/>
              <w:right w:val="single" w:sz="4" w:space="0" w:color="DDEBF7"/>
            </w:tcBorders>
            <w:shd w:val="clear" w:color="auto" w:fill="auto"/>
            <w:noWrap/>
            <w:hideMark/>
          </w:tcPr>
          <w:p w14:paraId="563868D6" w14:textId="1DA140B3"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149,000.00</w:t>
            </w:r>
          </w:p>
        </w:tc>
        <w:tc>
          <w:tcPr>
            <w:tcW w:w="7765" w:type="dxa"/>
            <w:vMerge/>
            <w:tcBorders>
              <w:left w:val="nil"/>
              <w:right w:val="single" w:sz="4" w:space="0" w:color="DDEBF7"/>
            </w:tcBorders>
          </w:tcPr>
          <w:p w14:paraId="5D5C41B9"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2506038F" w14:textId="3752312C"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17D7C53B" w14:textId="2B40C602"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MERTHYR TYDFIL COUNTY BOROUGH COUNCIL</w:t>
            </w:r>
          </w:p>
        </w:tc>
        <w:tc>
          <w:tcPr>
            <w:tcW w:w="1064" w:type="dxa"/>
            <w:tcBorders>
              <w:top w:val="nil"/>
              <w:left w:val="nil"/>
              <w:bottom w:val="single" w:sz="4" w:space="0" w:color="DDEBF7"/>
              <w:right w:val="single" w:sz="4" w:space="0" w:color="DDEBF7"/>
            </w:tcBorders>
            <w:shd w:val="clear" w:color="auto" w:fill="auto"/>
            <w:noWrap/>
            <w:hideMark/>
          </w:tcPr>
          <w:p w14:paraId="4BB62068" w14:textId="6AA1E1D6"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41,200.00</w:t>
            </w:r>
          </w:p>
        </w:tc>
        <w:tc>
          <w:tcPr>
            <w:tcW w:w="7765" w:type="dxa"/>
            <w:vMerge/>
            <w:tcBorders>
              <w:left w:val="nil"/>
              <w:right w:val="single" w:sz="4" w:space="0" w:color="DDEBF7"/>
            </w:tcBorders>
          </w:tcPr>
          <w:p w14:paraId="67352C17"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0C8E5110" w14:textId="7DE956A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72C34D41"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NEATH PORT TALBOT COUNCIL</w:t>
            </w:r>
          </w:p>
        </w:tc>
        <w:tc>
          <w:tcPr>
            <w:tcW w:w="1064" w:type="dxa"/>
            <w:tcBorders>
              <w:top w:val="nil"/>
              <w:left w:val="nil"/>
              <w:bottom w:val="single" w:sz="4" w:space="0" w:color="DDEBF7"/>
              <w:right w:val="single" w:sz="4" w:space="0" w:color="DDEBF7"/>
            </w:tcBorders>
            <w:shd w:val="clear" w:color="auto" w:fill="auto"/>
            <w:noWrap/>
            <w:hideMark/>
          </w:tcPr>
          <w:p w14:paraId="49779B51" w14:textId="459AB39B"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59,700.00</w:t>
            </w:r>
          </w:p>
        </w:tc>
        <w:tc>
          <w:tcPr>
            <w:tcW w:w="7765" w:type="dxa"/>
            <w:vMerge/>
            <w:tcBorders>
              <w:left w:val="nil"/>
              <w:right w:val="single" w:sz="4" w:space="0" w:color="DDEBF7"/>
            </w:tcBorders>
          </w:tcPr>
          <w:p w14:paraId="7BAE3EDF"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1FA9E5E8" w14:textId="66AEFB1A"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4AC89619" w14:textId="52065B13"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w:t>
            </w:r>
          </w:p>
        </w:tc>
        <w:tc>
          <w:tcPr>
            <w:tcW w:w="1064" w:type="dxa"/>
            <w:tcBorders>
              <w:top w:val="nil"/>
              <w:left w:val="nil"/>
              <w:bottom w:val="single" w:sz="4" w:space="0" w:color="DDEBF7"/>
              <w:right w:val="single" w:sz="4" w:space="0" w:color="DDEBF7"/>
            </w:tcBorders>
            <w:shd w:val="clear" w:color="auto" w:fill="auto"/>
            <w:noWrap/>
            <w:hideMark/>
          </w:tcPr>
          <w:p w14:paraId="0C331B45" w14:textId="39BDE9C2"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82,300.00</w:t>
            </w:r>
          </w:p>
        </w:tc>
        <w:tc>
          <w:tcPr>
            <w:tcW w:w="7765" w:type="dxa"/>
            <w:vMerge/>
            <w:tcBorders>
              <w:left w:val="nil"/>
              <w:right w:val="single" w:sz="4" w:space="0" w:color="DDEBF7"/>
            </w:tcBorders>
          </w:tcPr>
          <w:p w14:paraId="61E40BA8"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r w:rsidR="00A13B16" w:rsidRPr="002F7B47" w14:paraId="1833C4C6" w14:textId="04A00580"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3E5C5D4"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nil"/>
              <w:left w:val="nil"/>
              <w:bottom w:val="single" w:sz="4" w:space="0" w:color="DDEBF7"/>
              <w:right w:val="single" w:sz="4" w:space="0" w:color="DDEBF7"/>
            </w:tcBorders>
            <w:shd w:val="clear" w:color="auto" w:fill="auto"/>
            <w:noWrap/>
            <w:hideMark/>
          </w:tcPr>
          <w:p w14:paraId="30E339F9" w14:textId="109A0ED9"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120,500.00</w:t>
            </w:r>
          </w:p>
        </w:tc>
        <w:tc>
          <w:tcPr>
            <w:tcW w:w="7765" w:type="dxa"/>
            <w:vMerge/>
            <w:tcBorders>
              <w:left w:val="nil"/>
              <w:right w:val="single" w:sz="4" w:space="0" w:color="DDEBF7"/>
            </w:tcBorders>
          </w:tcPr>
          <w:p w14:paraId="09FFAE55"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r w:rsidR="00705834" w:rsidRPr="002F7B47" w14:paraId="61C1104E" w14:textId="30CFBA83"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510A611"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VALE OF GLAMORGAN COUNCIL</w:t>
            </w:r>
          </w:p>
        </w:tc>
        <w:tc>
          <w:tcPr>
            <w:tcW w:w="1064" w:type="dxa"/>
            <w:tcBorders>
              <w:top w:val="nil"/>
              <w:left w:val="nil"/>
              <w:bottom w:val="single" w:sz="4" w:space="0" w:color="DDEBF7"/>
              <w:right w:val="single" w:sz="4" w:space="0" w:color="DDEBF7"/>
            </w:tcBorders>
            <w:shd w:val="clear" w:color="auto" w:fill="auto"/>
            <w:noWrap/>
            <w:hideMark/>
          </w:tcPr>
          <w:p w14:paraId="3ABF8E40" w14:textId="6906F406"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56,500.00</w:t>
            </w:r>
          </w:p>
        </w:tc>
        <w:tc>
          <w:tcPr>
            <w:tcW w:w="7765" w:type="dxa"/>
            <w:vMerge/>
            <w:tcBorders>
              <w:left w:val="nil"/>
              <w:bottom w:val="single" w:sz="4" w:space="0" w:color="DDEBF7"/>
              <w:right w:val="single" w:sz="4" w:space="0" w:color="DDEBF7"/>
            </w:tcBorders>
          </w:tcPr>
          <w:p w14:paraId="2C32FFF1" w14:textId="77777777" w:rsidR="00705834" w:rsidRPr="002F7B47" w:rsidRDefault="00705834" w:rsidP="00705834">
            <w:pPr>
              <w:spacing w:after="0" w:line="240" w:lineRule="auto"/>
              <w:rPr>
                <w:rFonts w:ascii="Calibri" w:eastAsia="Times New Roman" w:hAnsi="Calibri" w:cs="Calibri"/>
                <w:color w:val="2F5496" w:themeColor="accent1" w:themeShade="BF"/>
                <w:sz w:val="18"/>
                <w:szCs w:val="18"/>
                <w:lang w:eastAsia="en-GB"/>
              </w:rPr>
            </w:pPr>
          </w:p>
        </w:tc>
      </w:tr>
    </w:tbl>
    <w:p w14:paraId="577D8154" w14:textId="634A6C75" w:rsidR="006D055C" w:rsidRDefault="006D055C" w:rsidP="00D46003">
      <w:pPr>
        <w:jc w:val="both"/>
        <w:rPr>
          <w:rFonts w:ascii="Calibri" w:hAnsi="Calibri" w:cs="Calibri"/>
          <w:color w:val="2F5496" w:themeColor="accent1" w:themeShade="BF"/>
          <w:sz w:val="18"/>
          <w:szCs w:val="18"/>
        </w:rPr>
      </w:pPr>
    </w:p>
    <w:tbl>
      <w:tblPr>
        <w:tblW w:w="13872" w:type="dxa"/>
        <w:tblLook w:val="04A0" w:firstRow="1" w:lastRow="0" w:firstColumn="1" w:lastColumn="0" w:noHBand="0" w:noVBand="1"/>
      </w:tblPr>
      <w:tblGrid>
        <w:gridCol w:w="5093"/>
        <w:gridCol w:w="1843"/>
        <w:gridCol w:w="6936"/>
      </w:tblGrid>
      <w:tr w:rsidR="00844DCF" w:rsidRPr="00A32B54" w14:paraId="330E7F27" w14:textId="77777777" w:rsidTr="00225B5F">
        <w:trPr>
          <w:trHeight w:val="585"/>
        </w:trPr>
        <w:tc>
          <w:tcPr>
            <w:tcW w:w="6936" w:type="dxa"/>
            <w:gridSpan w:val="2"/>
            <w:tcBorders>
              <w:top w:val="single" w:sz="8" w:space="0" w:color="DDEBF7"/>
              <w:left w:val="single" w:sz="8" w:space="0" w:color="DDEBF7"/>
              <w:bottom w:val="single" w:sz="8" w:space="0" w:color="DDEBF7"/>
              <w:right w:val="single" w:sz="8" w:space="0" w:color="DDEBF7"/>
            </w:tcBorders>
            <w:shd w:val="clear" w:color="000000" w:fill="DDEBF7"/>
            <w:hideMark/>
          </w:tcPr>
          <w:p w14:paraId="65BA56E9" w14:textId="77777777" w:rsidR="00844DCF" w:rsidRPr="00A32B54" w:rsidRDefault="00844DCF" w:rsidP="00225B5F">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HOME OFFICE</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b/>
                <w:bCs/>
                <w:color w:val="2F5496"/>
                <w:sz w:val="20"/>
                <w:szCs w:val="20"/>
                <w:lang w:eastAsia="en-GB"/>
              </w:rPr>
              <w:t xml:space="preserve">: PROJECT ADDER: </w:t>
            </w:r>
            <w:r>
              <w:rPr>
                <w:rFonts w:ascii="Calibri" w:eastAsia="Times New Roman" w:hAnsi="Calibri" w:cs="Calibri"/>
                <w:b/>
                <w:bCs/>
                <w:color w:val="2F5496"/>
                <w:sz w:val="20"/>
                <w:szCs w:val="20"/>
                <w:lang w:eastAsia="en-GB"/>
              </w:rPr>
              <w:t>REDUCE THE RATE OF DRUG DEATHS, DRUG RELATED OFFENDING AND THE PREVALENCE OF DRUG USE.</w:t>
            </w:r>
          </w:p>
        </w:tc>
        <w:tc>
          <w:tcPr>
            <w:tcW w:w="6936" w:type="dxa"/>
            <w:tcBorders>
              <w:top w:val="single" w:sz="8" w:space="0" w:color="DDEBF7"/>
              <w:left w:val="single" w:sz="8" w:space="0" w:color="DDEBF7"/>
              <w:bottom w:val="single" w:sz="8" w:space="0" w:color="DDEBF7"/>
              <w:right w:val="single" w:sz="8" w:space="0" w:color="DDEBF7"/>
            </w:tcBorders>
            <w:shd w:val="clear" w:color="000000" w:fill="DDEBF7"/>
          </w:tcPr>
          <w:p w14:paraId="38A52879" w14:textId="77777777" w:rsidR="00844DCF" w:rsidRPr="00A32B54" w:rsidRDefault="00844DCF" w:rsidP="00225B5F">
            <w:pPr>
              <w:spacing w:after="0" w:line="240" w:lineRule="auto"/>
              <w:rPr>
                <w:rFonts w:ascii="Calibri" w:eastAsia="Times New Roman" w:hAnsi="Calibri" w:cs="Calibri"/>
                <w:b/>
                <w:bCs/>
                <w:color w:val="2F5496"/>
                <w:sz w:val="20"/>
                <w:szCs w:val="20"/>
                <w:lang w:eastAsia="en-GB"/>
              </w:rPr>
            </w:pPr>
          </w:p>
        </w:tc>
      </w:tr>
      <w:tr w:rsidR="00844DCF" w:rsidRPr="00A32B54" w14:paraId="68CC2041" w14:textId="77777777" w:rsidTr="00611261">
        <w:trPr>
          <w:trHeight w:val="300"/>
        </w:trPr>
        <w:tc>
          <w:tcPr>
            <w:tcW w:w="5093" w:type="dxa"/>
            <w:tcBorders>
              <w:top w:val="nil"/>
              <w:left w:val="single" w:sz="8" w:space="0" w:color="DDEBF7"/>
              <w:bottom w:val="single" w:sz="8" w:space="0" w:color="DDEBF7"/>
              <w:right w:val="single" w:sz="8" w:space="0" w:color="DDEBF7"/>
            </w:tcBorders>
            <w:shd w:val="clear" w:color="auto" w:fill="auto"/>
            <w:noWrap/>
            <w:hideMark/>
          </w:tcPr>
          <w:p w14:paraId="227994AB" w14:textId="77777777" w:rsidR="00844DCF" w:rsidRPr="00A32B54" w:rsidRDefault="00844DCF" w:rsidP="00225B5F">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G4S</w:t>
            </w:r>
          </w:p>
        </w:tc>
        <w:tc>
          <w:tcPr>
            <w:tcW w:w="1843" w:type="dxa"/>
            <w:tcBorders>
              <w:top w:val="nil"/>
              <w:left w:val="nil"/>
              <w:bottom w:val="single" w:sz="8" w:space="0" w:color="DDEBF7"/>
              <w:right w:val="single" w:sz="8" w:space="0" w:color="DDEBF7"/>
            </w:tcBorders>
            <w:shd w:val="clear" w:color="auto" w:fill="auto"/>
            <w:noWrap/>
            <w:hideMark/>
          </w:tcPr>
          <w:p w14:paraId="2D491D98" w14:textId="2E8BD03F" w:rsidR="00844DCF" w:rsidRPr="00611261" w:rsidRDefault="00330AA7" w:rsidP="00225B5F">
            <w:pPr>
              <w:spacing w:after="0" w:line="240" w:lineRule="auto"/>
              <w:jc w:val="right"/>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379,716.38</w:t>
            </w:r>
          </w:p>
        </w:tc>
        <w:tc>
          <w:tcPr>
            <w:tcW w:w="6936" w:type="dxa"/>
            <w:tcBorders>
              <w:top w:val="nil"/>
              <w:left w:val="nil"/>
              <w:bottom w:val="single" w:sz="8" w:space="0" w:color="DDEBF7"/>
              <w:right w:val="single" w:sz="8" w:space="0" w:color="DDEBF7"/>
            </w:tcBorders>
            <w:shd w:val="clear" w:color="auto" w:fill="auto"/>
          </w:tcPr>
          <w:p w14:paraId="69010FE8" w14:textId="77777777" w:rsidR="00844DCF" w:rsidRPr="00611261" w:rsidRDefault="00844DCF" w:rsidP="00225B5F">
            <w:pPr>
              <w:spacing w:after="0" w:line="240" w:lineRule="auto"/>
              <w:rPr>
                <w:rFonts w:ascii="Calibri" w:eastAsia="Times New Roman" w:hAnsi="Calibri" w:cs="Calibri"/>
                <w:color w:val="2F5496"/>
                <w:sz w:val="20"/>
                <w:szCs w:val="20"/>
                <w:lang w:eastAsia="en-GB"/>
              </w:rPr>
            </w:pPr>
            <w:r w:rsidRPr="00611261">
              <w:rPr>
                <w:rFonts w:ascii="Calibri" w:eastAsia="Times New Roman" w:hAnsi="Calibri" w:cs="Calibri"/>
                <w:color w:val="2F5496"/>
                <w:sz w:val="20"/>
                <w:szCs w:val="20"/>
                <w:lang w:eastAsia="en-GB"/>
              </w:rPr>
              <w:t>Project ADDER will test a new approach to drug supply involving coordinated law enforcement activity alongside expanded diversionary activity and treatment/recovery provision in the pilot areas, of which Swansea Bay is one. The overarching aim of the programme is to reduce the rate of drug deaths, drug related offending and the prevalence of drug use.</w:t>
            </w:r>
          </w:p>
        </w:tc>
      </w:tr>
      <w:tr w:rsidR="00844DCF" w:rsidRPr="00712BB6" w14:paraId="201E926B" w14:textId="77777777" w:rsidTr="00611261">
        <w:trPr>
          <w:trHeight w:val="300"/>
        </w:trPr>
        <w:tc>
          <w:tcPr>
            <w:tcW w:w="5093" w:type="dxa"/>
            <w:tcBorders>
              <w:top w:val="single" w:sz="8" w:space="0" w:color="DDEBF7"/>
              <w:left w:val="single" w:sz="8" w:space="0" w:color="DDEBF7"/>
              <w:bottom w:val="single" w:sz="8" w:space="0" w:color="DDEBF7"/>
              <w:right w:val="single" w:sz="8" w:space="0" w:color="DDEBF7"/>
            </w:tcBorders>
            <w:shd w:val="clear" w:color="auto" w:fill="auto"/>
            <w:noWrap/>
          </w:tcPr>
          <w:p w14:paraId="79FE49CE" w14:textId="77777777" w:rsidR="00844DCF" w:rsidRPr="00A32B54" w:rsidRDefault="00844DCF" w:rsidP="00225B5F">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NEATH PORT TALBOT</w:t>
            </w:r>
          </w:p>
        </w:tc>
        <w:tc>
          <w:tcPr>
            <w:tcW w:w="1843" w:type="dxa"/>
            <w:tcBorders>
              <w:top w:val="single" w:sz="8" w:space="0" w:color="DDEBF7"/>
              <w:left w:val="nil"/>
              <w:bottom w:val="single" w:sz="8" w:space="0" w:color="DDEBF7"/>
              <w:right w:val="single" w:sz="8" w:space="0" w:color="DDEBF7"/>
            </w:tcBorders>
            <w:shd w:val="clear" w:color="auto" w:fill="auto"/>
            <w:noWrap/>
          </w:tcPr>
          <w:p w14:paraId="2B626F21" w14:textId="289268AD" w:rsidR="00844DCF" w:rsidRPr="00611261" w:rsidRDefault="00844DCF" w:rsidP="00225B5F">
            <w:pPr>
              <w:spacing w:after="0" w:line="240" w:lineRule="auto"/>
              <w:jc w:val="right"/>
              <w:rPr>
                <w:rFonts w:ascii="Calibri" w:eastAsia="Times New Roman" w:hAnsi="Calibri" w:cs="Calibri"/>
                <w:color w:val="2F5496"/>
                <w:sz w:val="20"/>
                <w:szCs w:val="20"/>
                <w:lang w:eastAsia="en-GB"/>
              </w:rPr>
            </w:pPr>
            <w:r w:rsidRPr="00611261">
              <w:rPr>
                <w:rFonts w:ascii="Calibri" w:eastAsia="Times New Roman" w:hAnsi="Calibri" w:cs="Calibri"/>
                <w:color w:val="2F5496"/>
                <w:sz w:val="20"/>
                <w:szCs w:val="20"/>
                <w:lang w:eastAsia="en-GB"/>
              </w:rPr>
              <w:t>41,488.00</w:t>
            </w:r>
          </w:p>
        </w:tc>
        <w:tc>
          <w:tcPr>
            <w:tcW w:w="6936" w:type="dxa"/>
            <w:tcBorders>
              <w:top w:val="single" w:sz="8" w:space="0" w:color="DDEBF7"/>
              <w:left w:val="nil"/>
              <w:bottom w:val="single" w:sz="8" w:space="0" w:color="DDEBF7"/>
              <w:right w:val="single" w:sz="8" w:space="0" w:color="DDEBF7"/>
            </w:tcBorders>
            <w:shd w:val="clear" w:color="auto" w:fill="auto"/>
          </w:tcPr>
          <w:p w14:paraId="7A4E123C" w14:textId="10C636CF" w:rsidR="00844DCF" w:rsidRPr="00611261" w:rsidRDefault="00844DCF" w:rsidP="00225B5F">
            <w:pPr>
              <w:spacing w:after="0" w:line="240" w:lineRule="auto"/>
              <w:rPr>
                <w:rFonts w:ascii="Calibri" w:eastAsia="Times New Roman" w:hAnsi="Calibri" w:cs="Calibri"/>
                <w:color w:val="2F5496"/>
                <w:sz w:val="20"/>
                <w:szCs w:val="20"/>
                <w:lang w:eastAsia="en-GB"/>
              </w:rPr>
            </w:pPr>
            <w:r w:rsidRPr="00611261">
              <w:rPr>
                <w:rFonts w:ascii="Calibri" w:eastAsia="Times New Roman" w:hAnsi="Calibri" w:cs="Calibri"/>
                <w:color w:val="2F5496"/>
                <w:sz w:val="20"/>
                <w:szCs w:val="20"/>
                <w:lang w:eastAsia="en-GB"/>
              </w:rPr>
              <w:t>Enforcement, diversionary activity for Project ADDER 23/24</w:t>
            </w:r>
          </w:p>
        </w:tc>
      </w:tr>
    </w:tbl>
    <w:p w14:paraId="3FC48716" w14:textId="77777777" w:rsidR="00844DCF" w:rsidRDefault="00844DCF" w:rsidP="00D46003">
      <w:pPr>
        <w:jc w:val="both"/>
        <w:rPr>
          <w:rFonts w:ascii="Calibri" w:hAnsi="Calibri" w:cs="Calibri"/>
          <w:color w:val="2F5496" w:themeColor="accent1" w:themeShade="BF"/>
          <w:sz w:val="18"/>
          <w:szCs w:val="18"/>
        </w:rPr>
      </w:pPr>
    </w:p>
    <w:p w14:paraId="6EDE7390" w14:textId="77777777" w:rsidR="00844DCF" w:rsidRDefault="00844DCF" w:rsidP="00D46003">
      <w:pPr>
        <w:jc w:val="both"/>
        <w:rPr>
          <w:rFonts w:ascii="Calibri" w:hAnsi="Calibri" w:cs="Calibri"/>
          <w:color w:val="2F5496" w:themeColor="accent1" w:themeShade="BF"/>
          <w:sz w:val="18"/>
          <w:szCs w:val="18"/>
        </w:rPr>
      </w:pPr>
    </w:p>
    <w:p w14:paraId="291B9809" w14:textId="3B804225" w:rsidR="007D55C5" w:rsidRDefault="007D55C5">
      <w:pPr>
        <w:rPr>
          <w:rFonts w:ascii="Calibri" w:hAnsi="Calibri" w:cs="Calibri"/>
          <w:color w:val="2F5496" w:themeColor="accent1" w:themeShade="BF"/>
          <w:sz w:val="18"/>
          <w:szCs w:val="18"/>
        </w:rPr>
      </w:pPr>
      <w:r>
        <w:rPr>
          <w:rFonts w:ascii="Calibri" w:hAnsi="Calibri" w:cs="Calibri"/>
          <w:color w:val="2F5496" w:themeColor="accent1" w:themeShade="BF"/>
          <w:sz w:val="18"/>
          <w:szCs w:val="18"/>
        </w:rPr>
        <w:br w:type="page"/>
      </w:r>
    </w:p>
    <w:tbl>
      <w:tblPr>
        <w:tblW w:w="13856" w:type="dxa"/>
        <w:tblLook w:val="04A0" w:firstRow="1" w:lastRow="0" w:firstColumn="1" w:lastColumn="0" w:noHBand="0" w:noVBand="1"/>
      </w:tblPr>
      <w:tblGrid>
        <w:gridCol w:w="5027"/>
        <w:gridCol w:w="1064"/>
        <w:gridCol w:w="7765"/>
      </w:tblGrid>
      <w:tr w:rsidR="00A13B16" w:rsidRPr="002F7B47" w14:paraId="27790862" w14:textId="79702941" w:rsidTr="00254E3E">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52B9DED5" w14:textId="7364E0A1" w:rsidR="00705834" w:rsidRPr="002F7B47" w:rsidRDefault="00F10DB9" w:rsidP="001E5AC9">
            <w:pPr>
              <w:spacing w:after="0"/>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lastRenderedPageBreak/>
              <w:t>V</w:t>
            </w:r>
            <w:r w:rsidR="00705834" w:rsidRPr="002F7B47">
              <w:rPr>
                <w:rFonts w:ascii="Calibri" w:eastAsia="Times New Roman" w:hAnsi="Calibri" w:cs="Calibri"/>
                <w:b/>
                <w:bCs/>
                <w:color w:val="2F5496" w:themeColor="accent1" w:themeShade="BF"/>
                <w:sz w:val="18"/>
                <w:szCs w:val="18"/>
                <w:lang w:eastAsia="en-GB"/>
              </w:rPr>
              <w:t>IOLENCE PREVENTION UNIT AIM: TO TACKLE SERIOUS VIOLENCE AND ITS CAUSES</w:t>
            </w:r>
          </w:p>
          <w:p w14:paraId="6029323C" w14:textId="3FA66F6A" w:rsidR="00705834" w:rsidRPr="002F7B47" w:rsidRDefault="00705834" w:rsidP="00D46003">
            <w:pPr>
              <w:spacing w:after="0" w:line="240" w:lineRule="auto"/>
              <w:jc w:val="both"/>
              <w:rPr>
                <w:rFonts w:ascii="Calibri" w:eastAsia="Times New Roman" w:hAnsi="Calibri" w:cs="Calibri"/>
                <w:b/>
                <w:bCs/>
                <w:color w:val="2F5496" w:themeColor="accent1" w:themeShade="BF"/>
                <w:sz w:val="18"/>
                <w:szCs w:val="18"/>
                <w:lang w:eastAsia="en-GB"/>
              </w:rPr>
            </w:pPr>
          </w:p>
        </w:tc>
        <w:tc>
          <w:tcPr>
            <w:tcW w:w="7765" w:type="dxa"/>
            <w:tcBorders>
              <w:top w:val="single" w:sz="4" w:space="0" w:color="DDEBF7"/>
              <w:left w:val="single" w:sz="4" w:space="0" w:color="DDEBF7"/>
              <w:bottom w:val="single" w:sz="4" w:space="0" w:color="DDEBF7"/>
              <w:right w:val="single" w:sz="4" w:space="0" w:color="DDEBF7"/>
            </w:tcBorders>
            <w:shd w:val="clear" w:color="000000" w:fill="DDEBF7"/>
          </w:tcPr>
          <w:p w14:paraId="5EEB8B23" w14:textId="78DB45F7" w:rsidR="00705834" w:rsidRPr="002F7B47" w:rsidRDefault="00705834" w:rsidP="001E5AC9">
            <w:pPr>
              <w:spacing w:after="0"/>
              <w:rPr>
                <w:rFonts w:ascii="Calibri" w:eastAsia="Times New Roman" w:hAnsi="Calibri" w:cs="Calibri"/>
                <w:b/>
                <w:bCs/>
                <w:color w:val="2F5496" w:themeColor="accent1" w:themeShade="BF"/>
                <w:sz w:val="18"/>
                <w:szCs w:val="18"/>
                <w:lang w:eastAsia="en-GB"/>
              </w:rPr>
            </w:pPr>
          </w:p>
        </w:tc>
      </w:tr>
      <w:tr w:rsidR="00A13B16" w:rsidRPr="002F7B47" w14:paraId="4AFECE08" w14:textId="0D45A68B"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943503F"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ACTION FOR CHILDREN</w:t>
            </w:r>
          </w:p>
        </w:tc>
        <w:tc>
          <w:tcPr>
            <w:tcW w:w="1064" w:type="dxa"/>
            <w:tcBorders>
              <w:top w:val="nil"/>
              <w:left w:val="nil"/>
              <w:bottom w:val="single" w:sz="4" w:space="0" w:color="DDEBF7"/>
              <w:right w:val="single" w:sz="4" w:space="0" w:color="DDEBF7"/>
            </w:tcBorders>
            <w:shd w:val="clear" w:color="auto" w:fill="auto"/>
            <w:noWrap/>
            <w:hideMark/>
          </w:tcPr>
          <w:p w14:paraId="566A6703" w14:textId="2DF268C2"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4</w:t>
            </w:r>
            <w:r w:rsidR="004162B5" w:rsidRPr="002F7B47">
              <w:rPr>
                <w:rFonts w:ascii="Calibri" w:eastAsia="Times New Roman" w:hAnsi="Calibri" w:cs="Calibri"/>
                <w:color w:val="2F5496" w:themeColor="accent1" w:themeShade="BF"/>
                <w:sz w:val="18"/>
                <w:szCs w:val="18"/>
                <w:lang w:eastAsia="en-GB"/>
              </w:rPr>
              <w:t>5,192.</w:t>
            </w:r>
            <w:r w:rsidRPr="002F7B47">
              <w:rPr>
                <w:rFonts w:ascii="Calibri" w:eastAsia="Times New Roman" w:hAnsi="Calibri" w:cs="Calibri"/>
                <w:color w:val="2F5496" w:themeColor="accent1" w:themeShade="BF"/>
                <w:sz w:val="18"/>
                <w:szCs w:val="18"/>
                <w:lang w:eastAsia="en-GB"/>
              </w:rPr>
              <w:t>00</w:t>
            </w:r>
          </w:p>
        </w:tc>
        <w:tc>
          <w:tcPr>
            <w:tcW w:w="7765" w:type="dxa"/>
            <w:tcBorders>
              <w:top w:val="nil"/>
              <w:left w:val="nil"/>
              <w:bottom w:val="single" w:sz="4" w:space="0" w:color="DDEBF7"/>
              <w:right w:val="single" w:sz="4" w:space="0" w:color="DDEBF7"/>
            </w:tcBorders>
          </w:tcPr>
          <w:p w14:paraId="4412DA65" w14:textId="66EC8D8C"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a Support Practitioner - Action for Children CARDIFF UHW</w:t>
            </w:r>
          </w:p>
        </w:tc>
      </w:tr>
      <w:tr w:rsidR="00A13B16" w:rsidRPr="002F7B47" w14:paraId="5AF32F10" w14:textId="22511B80"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2C32F0FC"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ACTION FOR CHILDREN</w:t>
            </w:r>
          </w:p>
        </w:tc>
        <w:tc>
          <w:tcPr>
            <w:tcW w:w="1064" w:type="dxa"/>
            <w:tcBorders>
              <w:top w:val="nil"/>
              <w:left w:val="nil"/>
              <w:bottom w:val="single" w:sz="4" w:space="0" w:color="DDEBF7"/>
              <w:right w:val="single" w:sz="4" w:space="0" w:color="DDEBF7"/>
            </w:tcBorders>
            <w:shd w:val="clear" w:color="auto" w:fill="auto"/>
            <w:noWrap/>
            <w:hideMark/>
          </w:tcPr>
          <w:p w14:paraId="3953B27D" w14:textId="67618E88"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81,023.00</w:t>
            </w:r>
          </w:p>
        </w:tc>
        <w:tc>
          <w:tcPr>
            <w:tcW w:w="7765" w:type="dxa"/>
            <w:tcBorders>
              <w:top w:val="nil"/>
              <w:left w:val="nil"/>
              <w:bottom w:val="single" w:sz="4" w:space="0" w:color="DDEBF7"/>
              <w:right w:val="single" w:sz="4" w:space="0" w:color="DDEBF7"/>
            </w:tcBorders>
          </w:tcPr>
          <w:p w14:paraId="1C98C9EE" w14:textId="4163DBB1"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YEF Grant Teachable Moments Practitioners</w:t>
            </w:r>
          </w:p>
        </w:tc>
      </w:tr>
      <w:tr w:rsidR="00A13B16" w:rsidRPr="002F7B47" w14:paraId="33B8F401" w14:textId="0FBE5402"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2FA7FA3F" w14:textId="41DD5665" w:rsidR="00705834" w:rsidRPr="002F7B47" w:rsidRDefault="00E871D9"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&amp; VALE UNIVERSTITY HEALTH BOARD</w:t>
            </w:r>
          </w:p>
        </w:tc>
        <w:tc>
          <w:tcPr>
            <w:tcW w:w="1064" w:type="dxa"/>
            <w:tcBorders>
              <w:top w:val="nil"/>
              <w:left w:val="nil"/>
              <w:bottom w:val="single" w:sz="4" w:space="0" w:color="DDEBF7"/>
              <w:right w:val="single" w:sz="4" w:space="0" w:color="DDEBF7"/>
            </w:tcBorders>
            <w:shd w:val="clear" w:color="auto" w:fill="auto"/>
            <w:noWrap/>
            <w:hideMark/>
          </w:tcPr>
          <w:p w14:paraId="5A380F89" w14:textId="1C5CC4B1"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9</w:t>
            </w:r>
            <w:r w:rsidR="004162B5" w:rsidRPr="002F7B47">
              <w:rPr>
                <w:rFonts w:ascii="Calibri" w:eastAsia="Times New Roman" w:hAnsi="Calibri" w:cs="Calibri"/>
                <w:color w:val="2F5496" w:themeColor="accent1" w:themeShade="BF"/>
                <w:sz w:val="18"/>
                <w:szCs w:val="18"/>
                <w:lang w:eastAsia="en-GB"/>
              </w:rPr>
              <w:t>5,956</w:t>
            </w:r>
            <w:r w:rsidRPr="002F7B47">
              <w:rPr>
                <w:rFonts w:ascii="Calibri" w:eastAsia="Times New Roman" w:hAnsi="Calibri" w:cs="Calibri"/>
                <w:color w:val="2F5496" w:themeColor="accent1" w:themeShade="BF"/>
                <w:sz w:val="18"/>
                <w:szCs w:val="18"/>
                <w:lang w:eastAsia="en-GB"/>
              </w:rPr>
              <w:t>.00</w:t>
            </w:r>
          </w:p>
        </w:tc>
        <w:tc>
          <w:tcPr>
            <w:tcW w:w="7765" w:type="dxa"/>
            <w:tcBorders>
              <w:top w:val="nil"/>
              <w:left w:val="nil"/>
              <w:bottom w:val="single" w:sz="4" w:space="0" w:color="DDEBF7"/>
              <w:right w:val="single" w:sz="4" w:space="0" w:color="DDEBF7"/>
            </w:tcBorders>
          </w:tcPr>
          <w:p w14:paraId="13A986AE" w14:textId="2D8F0E44"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NHS Violence Prevention Team - C&amp;V UHB CARDIFF UHW</w:t>
            </w:r>
          </w:p>
        </w:tc>
      </w:tr>
      <w:tr w:rsidR="00A13B16" w:rsidRPr="002F7B47" w14:paraId="315E879B" w14:textId="69A06C4B"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975A028"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4" w:space="0" w:color="DDEBF7"/>
              <w:right w:val="single" w:sz="4" w:space="0" w:color="DDEBF7"/>
            </w:tcBorders>
            <w:shd w:val="clear" w:color="auto" w:fill="auto"/>
            <w:noWrap/>
            <w:hideMark/>
          </w:tcPr>
          <w:p w14:paraId="108DF78D" w14:textId="234D408C"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50,000.00</w:t>
            </w:r>
          </w:p>
        </w:tc>
        <w:tc>
          <w:tcPr>
            <w:tcW w:w="7765" w:type="dxa"/>
            <w:tcBorders>
              <w:top w:val="nil"/>
              <w:left w:val="nil"/>
              <w:bottom w:val="single" w:sz="4" w:space="0" w:color="DDEBF7"/>
              <w:right w:val="single" w:sz="4" w:space="0" w:color="DDEBF7"/>
            </w:tcBorders>
          </w:tcPr>
          <w:p w14:paraId="4A676418" w14:textId="4CDDDB0B"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VPU Grant SAFE Coordinator 2022-23</w:t>
            </w:r>
          </w:p>
        </w:tc>
      </w:tr>
      <w:tr w:rsidR="00B510FB" w:rsidRPr="002F7B47" w14:paraId="51A50310"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2B0A152D" w14:textId="1FBE4F5E" w:rsidR="00B510FB" w:rsidRPr="002F7B47" w:rsidRDefault="00B510FB" w:rsidP="00B510FB">
            <w:pPr>
              <w:spacing w:after="0" w:line="240" w:lineRule="auto"/>
              <w:jc w:val="both"/>
              <w:rPr>
                <w:rFonts w:eastAsia="Times New Roman" w:cstheme="minorHAns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4" w:space="0" w:color="DDEBF7"/>
              <w:right w:val="single" w:sz="4" w:space="0" w:color="DDEBF7"/>
            </w:tcBorders>
            <w:shd w:val="clear" w:color="auto" w:fill="auto"/>
            <w:noWrap/>
          </w:tcPr>
          <w:p w14:paraId="3CDB1F7D" w14:textId="79FC4FA4" w:rsidR="00B510FB" w:rsidRPr="002F7B47" w:rsidRDefault="00B510FB" w:rsidP="00B510FB">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10,000.00 </w:t>
            </w:r>
          </w:p>
        </w:tc>
        <w:tc>
          <w:tcPr>
            <w:tcW w:w="7765" w:type="dxa"/>
            <w:tcBorders>
              <w:top w:val="nil"/>
              <w:left w:val="nil"/>
              <w:bottom w:val="single" w:sz="4" w:space="0" w:color="DDEBF7"/>
              <w:right w:val="single" w:sz="4" w:space="0" w:color="DDEBF7"/>
            </w:tcBorders>
          </w:tcPr>
          <w:p w14:paraId="3D53C478" w14:textId="0DC6B15E" w:rsidR="00B510FB" w:rsidRPr="002F7B47" w:rsidRDefault="00B510FB" w:rsidP="00B510FB">
            <w:pPr>
              <w:spacing w:after="0" w:line="240" w:lineRule="auto"/>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To part fund the choice of a lifetime education programme</w:t>
            </w:r>
          </w:p>
        </w:tc>
      </w:tr>
      <w:tr w:rsidR="00F91872" w:rsidRPr="002F7B47" w14:paraId="50E6024E"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D33DF16" w14:textId="41D3221B" w:rsidR="00F91872" w:rsidRPr="002F7B47" w:rsidRDefault="00F91872" w:rsidP="00B510F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w:t>
            </w:r>
          </w:p>
        </w:tc>
        <w:tc>
          <w:tcPr>
            <w:tcW w:w="1064" w:type="dxa"/>
            <w:tcBorders>
              <w:top w:val="nil"/>
              <w:left w:val="nil"/>
              <w:bottom w:val="single" w:sz="4" w:space="0" w:color="DDEBF7"/>
              <w:right w:val="single" w:sz="4" w:space="0" w:color="DDEBF7"/>
            </w:tcBorders>
            <w:shd w:val="clear" w:color="auto" w:fill="auto"/>
            <w:noWrap/>
          </w:tcPr>
          <w:p w14:paraId="5A0235B8" w14:textId="65AE6C53" w:rsidR="00F91872" w:rsidRPr="002F7B47" w:rsidRDefault="00F91872" w:rsidP="00B510FB">
            <w:pPr>
              <w:spacing w:after="0" w:line="240" w:lineRule="auto"/>
              <w:jc w:val="right"/>
              <w:rPr>
                <w:rFonts w:cstheme="minorHAnsi"/>
                <w:color w:val="2F5496" w:themeColor="accent1" w:themeShade="BF"/>
                <w:sz w:val="18"/>
                <w:szCs w:val="18"/>
              </w:rPr>
            </w:pPr>
            <w:r>
              <w:rPr>
                <w:rFonts w:cstheme="minorHAnsi"/>
                <w:color w:val="2F5496" w:themeColor="accent1" w:themeShade="BF"/>
                <w:sz w:val="18"/>
                <w:szCs w:val="18"/>
              </w:rPr>
              <w:t>8,659.78</w:t>
            </w:r>
          </w:p>
        </w:tc>
        <w:tc>
          <w:tcPr>
            <w:tcW w:w="7765" w:type="dxa"/>
            <w:tcBorders>
              <w:top w:val="nil"/>
              <w:left w:val="nil"/>
              <w:bottom w:val="single" w:sz="4" w:space="0" w:color="DDEBF7"/>
              <w:right w:val="single" w:sz="4" w:space="0" w:color="DDEBF7"/>
            </w:tcBorders>
          </w:tcPr>
          <w:p w14:paraId="21D3AECF" w14:textId="58E0DE1F" w:rsidR="00F91872" w:rsidRPr="002F7B47" w:rsidRDefault="00611261" w:rsidP="00B510FB">
            <w:pPr>
              <w:spacing w:after="0" w:line="240" w:lineRule="auto"/>
              <w:rPr>
                <w:rFonts w:cstheme="minorHAnsi"/>
                <w:color w:val="2F5496" w:themeColor="accent1" w:themeShade="BF"/>
                <w:sz w:val="18"/>
                <w:szCs w:val="18"/>
              </w:rPr>
            </w:pPr>
            <w:r w:rsidRPr="00611261">
              <w:rPr>
                <w:rFonts w:cstheme="minorHAnsi"/>
                <w:color w:val="2F5496" w:themeColor="accent1" w:themeShade="BF"/>
                <w:sz w:val="18"/>
                <w:szCs w:val="18"/>
              </w:rPr>
              <w:t>Funding for Youth Club at Channel View in partnership with United 2 Change , Cardiff Youth Ser</w:t>
            </w:r>
            <w:r>
              <w:rPr>
                <w:rFonts w:cstheme="minorHAnsi"/>
                <w:color w:val="2F5496" w:themeColor="accent1" w:themeShade="BF"/>
                <w:sz w:val="18"/>
                <w:szCs w:val="18"/>
              </w:rPr>
              <w:t>vice</w:t>
            </w:r>
          </w:p>
        </w:tc>
      </w:tr>
      <w:tr w:rsidR="00464095" w:rsidRPr="002F7B47" w14:paraId="3BD16031" w14:textId="77777777" w:rsidTr="00796AF0">
        <w:trPr>
          <w:trHeight w:val="300"/>
        </w:trPr>
        <w:tc>
          <w:tcPr>
            <w:tcW w:w="5027" w:type="dxa"/>
            <w:tcBorders>
              <w:top w:val="nil"/>
              <w:left w:val="single" w:sz="4" w:space="0" w:color="DDEBF7"/>
              <w:bottom w:val="single" w:sz="4" w:space="0" w:color="DDEBF7"/>
              <w:right w:val="single" w:sz="4" w:space="0" w:color="DDEBF7"/>
            </w:tcBorders>
            <w:shd w:val="clear" w:color="auto" w:fill="FFFFFF" w:themeFill="background1"/>
            <w:noWrap/>
          </w:tcPr>
          <w:p w14:paraId="237C372E" w14:textId="2636E1C6" w:rsidR="00464095" w:rsidRPr="00796AF0" w:rsidRDefault="00464095" w:rsidP="00B510FB">
            <w:pPr>
              <w:spacing w:after="0" w:line="240" w:lineRule="auto"/>
              <w:jc w:val="both"/>
              <w:rPr>
                <w:rFonts w:ascii="Calibri" w:eastAsia="Times New Roman" w:hAnsi="Calibri" w:cs="Calibri"/>
                <w:color w:val="2F5496" w:themeColor="accent1" w:themeShade="BF"/>
                <w:sz w:val="18"/>
                <w:szCs w:val="18"/>
                <w:lang w:eastAsia="en-GB"/>
              </w:rPr>
            </w:pPr>
            <w:r w:rsidRPr="00796AF0">
              <w:rPr>
                <w:rFonts w:ascii="Calibri" w:eastAsia="Times New Roman" w:hAnsi="Calibri" w:cs="Calibri"/>
                <w:color w:val="2F5496" w:themeColor="accent1" w:themeShade="BF"/>
                <w:sz w:val="18"/>
                <w:szCs w:val="18"/>
                <w:lang w:eastAsia="en-GB"/>
              </w:rPr>
              <w:t xml:space="preserve">CARDIFF UNIVERSITY </w:t>
            </w:r>
          </w:p>
        </w:tc>
        <w:tc>
          <w:tcPr>
            <w:tcW w:w="1064" w:type="dxa"/>
            <w:tcBorders>
              <w:top w:val="nil"/>
              <w:left w:val="nil"/>
              <w:bottom w:val="single" w:sz="4" w:space="0" w:color="DDEBF7"/>
              <w:right w:val="single" w:sz="4" w:space="0" w:color="DDEBF7"/>
            </w:tcBorders>
            <w:shd w:val="clear" w:color="auto" w:fill="FFFFFF" w:themeFill="background1"/>
            <w:noWrap/>
          </w:tcPr>
          <w:p w14:paraId="6F5DA5FE" w14:textId="7E40B95B" w:rsidR="00464095" w:rsidRPr="00796AF0" w:rsidRDefault="00464095" w:rsidP="00B510FB">
            <w:pPr>
              <w:spacing w:after="0" w:line="240" w:lineRule="auto"/>
              <w:jc w:val="right"/>
              <w:rPr>
                <w:rFonts w:cstheme="minorHAnsi"/>
                <w:color w:val="2F5496" w:themeColor="accent1" w:themeShade="BF"/>
                <w:sz w:val="18"/>
                <w:szCs w:val="18"/>
              </w:rPr>
            </w:pPr>
            <w:r w:rsidRPr="00796AF0">
              <w:rPr>
                <w:rFonts w:cstheme="minorHAnsi"/>
                <w:color w:val="2F5496" w:themeColor="accent1" w:themeShade="BF"/>
                <w:sz w:val="18"/>
                <w:szCs w:val="18"/>
              </w:rPr>
              <w:t>23963.00</w:t>
            </w:r>
          </w:p>
        </w:tc>
        <w:tc>
          <w:tcPr>
            <w:tcW w:w="7765" w:type="dxa"/>
            <w:tcBorders>
              <w:top w:val="nil"/>
              <w:left w:val="nil"/>
              <w:bottom w:val="single" w:sz="4" w:space="0" w:color="DDEBF7"/>
              <w:right w:val="single" w:sz="4" w:space="0" w:color="DDEBF7"/>
            </w:tcBorders>
            <w:shd w:val="clear" w:color="auto" w:fill="FFFFFF" w:themeFill="background1"/>
          </w:tcPr>
          <w:p w14:paraId="76B5E9A5" w14:textId="5B11990A" w:rsidR="00464095" w:rsidRPr="00796AF0" w:rsidRDefault="00796AF0" w:rsidP="00B510FB">
            <w:pPr>
              <w:spacing w:after="0" w:line="240" w:lineRule="auto"/>
              <w:rPr>
                <w:rFonts w:cstheme="minorHAnsi"/>
                <w:color w:val="2F5496" w:themeColor="accent1" w:themeShade="BF"/>
                <w:sz w:val="18"/>
                <w:szCs w:val="18"/>
              </w:rPr>
            </w:pPr>
            <w:r w:rsidRPr="00796AF0">
              <w:rPr>
                <w:rFonts w:cstheme="minorHAnsi"/>
                <w:color w:val="2F5496" w:themeColor="accent1" w:themeShade="BF"/>
                <w:sz w:val="18"/>
                <w:szCs w:val="18"/>
              </w:rPr>
              <w:t>To fund evaluation report</w:t>
            </w:r>
          </w:p>
        </w:tc>
      </w:tr>
      <w:tr w:rsidR="00A13B16" w:rsidRPr="002F7B47" w14:paraId="1DA10C33" w14:textId="7B77C74E"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28525AB"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CRIMESTOPPERS TRUST</w:t>
            </w:r>
          </w:p>
        </w:tc>
        <w:tc>
          <w:tcPr>
            <w:tcW w:w="1064" w:type="dxa"/>
            <w:tcBorders>
              <w:top w:val="nil"/>
              <w:left w:val="nil"/>
              <w:bottom w:val="single" w:sz="4" w:space="0" w:color="DDEBF7"/>
              <w:right w:val="single" w:sz="4" w:space="0" w:color="DDEBF7"/>
            </w:tcBorders>
            <w:shd w:val="clear" w:color="auto" w:fill="auto"/>
            <w:noWrap/>
            <w:hideMark/>
          </w:tcPr>
          <w:p w14:paraId="1902DB3A" w14:textId="24E74FA0" w:rsidR="00705834" w:rsidRPr="002F7B47" w:rsidRDefault="008C55EA"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86</w:t>
            </w:r>
            <w:r w:rsidR="005319D8" w:rsidRPr="002F7B47">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598.</w:t>
            </w:r>
            <w:r w:rsidR="00705834" w:rsidRPr="002F7B47">
              <w:rPr>
                <w:rFonts w:ascii="Calibri" w:eastAsia="Times New Roman" w:hAnsi="Calibri" w:cs="Calibri"/>
                <w:color w:val="2F5496" w:themeColor="accent1" w:themeShade="BF"/>
                <w:sz w:val="18"/>
                <w:szCs w:val="18"/>
                <w:lang w:eastAsia="en-GB"/>
              </w:rPr>
              <w:t>00</w:t>
            </w:r>
          </w:p>
        </w:tc>
        <w:tc>
          <w:tcPr>
            <w:tcW w:w="7765" w:type="dxa"/>
            <w:tcBorders>
              <w:top w:val="nil"/>
              <w:left w:val="nil"/>
              <w:bottom w:val="single" w:sz="4" w:space="0" w:color="DDEBF7"/>
              <w:right w:val="single" w:sz="4" w:space="0" w:color="DDEBF7"/>
            </w:tcBorders>
          </w:tcPr>
          <w:p w14:paraId="3D25EC54" w14:textId="3889A3EA"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For the Fearless Caseworkers to target identified serious violence hotspots CARDIFF </w:t>
            </w:r>
            <w:r w:rsidR="00B510FB" w:rsidRPr="002F7B47">
              <w:rPr>
                <w:rFonts w:ascii="Calibri" w:eastAsia="Times New Roman" w:hAnsi="Calibri" w:cs="Calibri"/>
                <w:color w:val="2F5496" w:themeColor="accent1" w:themeShade="BF"/>
                <w:sz w:val="18"/>
                <w:szCs w:val="18"/>
                <w:lang w:eastAsia="en-GB"/>
              </w:rPr>
              <w:t xml:space="preserve">and </w:t>
            </w:r>
            <w:r w:rsidRPr="002F7B47">
              <w:rPr>
                <w:rFonts w:ascii="Calibri" w:eastAsia="Times New Roman" w:hAnsi="Calibri" w:cs="Calibri"/>
                <w:color w:val="2F5496" w:themeColor="accent1" w:themeShade="BF"/>
                <w:sz w:val="18"/>
                <w:szCs w:val="18"/>
                <w:lang w:eastAsia="en-GB"/>
              </w:rPr>
              <w:t>SWANSEA</w:t>
            </w:r>
          </w:p>
        </w:tc>
      </w:tr>
      <w:tr w:rsidR="00A13B16" w:rsidRPr="002F7B47" w14:paraId="320E700C" w14:textId="72E8290E"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465DC8FC"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MEDIA ACADEMY CYMRU</w:t>
            </w:r>
          </w:p>
        </w:tc>
        <w:tc>
          <w:tcPr>
            <w:tcW w:w="1064" w:type="dxa"/>
            <w:tcBorders>
              <w:top w:val="single" w:sz="4" w:space="0" w:color="DDEBF7"/>
              <w:left w:val="nil"/>
              <w:bottom w:val="single" w:sz="4" w:space="0" w:color="DDEBF7"/>
              <w:right w:val="single" w:sz="4" w:space="0" w:color="DDEBF7"/>
            </w:tcBorders>
            <w:shd w:val="clear" w:color="auto" w:fill="auto"/>
            <w:noWrap/>
            <w:hideMark/>
          </w:tcPr>
          <w:p w14:paraId="16F437D4" w14:textId="4A8B8894" w:rsidR="00705834" w:rsidRPr="002F7B47" w:rsidRDefault="00254E3E"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55,739.00</w:t>
            </w:r>
          </w:p>
        </w:tc>
        <w:tc>
          <w:tcPr>
            <w:tcW w:w="7765" w:type="dxa"/>
            <w:tcBorders>
              <w:top w:val="single" w:sz="4" w:space="0" w:color="DDEBF7"/>
              <w:left w:val="nil"/>
              <w:bottom w:val="single" w:sz="4" w:space="0" w:color="DDEBF7"/>
              <w:right w:val="single" w:sz="4" w:space="0" w:color="DDEBF7"/>
            </w:tcBorders>
          </w:tcPr>
          <w:p w14:paraId="4F7BF66C" w14:textId="686CE5A8"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Teachable Moments - Custody (Motivational Interviewing)</w:t>
            </w:r>
          </w:p>
        </w:tc>
      </w:tr>
      <w:tr w:rsidR="00A13B16" w:rsidRPr="002F7B47" w14:paraId="1BD383D0" w14:textId="61A95C48"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EED4064"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MEDIA ACADEMY CYMRU</w:t>
            </w:r>
          </w:p>
        </w:tc>
        <w:tc>
          <w:tcPr>
            <w:tcW w:w="1064" w:type="dxa"/>
            <w:tcBorders>
              <w:top w:val="nil"/>
              <w:left w:val="nil"/>
              <w:bottom w:val="single" w:sz="4" w:space="0" w:color="DDEBF7"/>
              <w:right w:val="single" w:sz="4" w:space="0" w:color="DDEBF7"/>
            </w:tcBorders>
            <w:shd w:val="clear" w:color="auto" w:fill="auto"/>
            <w:noWrap/>
            <w:hideMark/>
          </w:tcPr>
          <w:p w14:paraId="1ECC39D6" w14:textId="58E6640C" w:rsidR="008C55EA" w:rsidRPr="002F7B47" w:rsidRDefault="008C55EA" w:rsidP="008C55EA">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90</w:t>
            </w:r>
            <w:r w:rsidR="005319D8" w:rsidRPr="002F7B47">
              <w:rPr>
                <w:rFonts w:ascii="Calibri" w:eastAsia="Times New Roman" w:hAnsi="Calibri" w:cs="Calibri"/>
                <w:color w:val="2F5496" w:themeColor="accent1" w:themeShade="BF"/>
                <w:sz w:val="18"/>
                <w:szCs w:val="18"/>
                <w:lang w:eastAsia="en-GB"/>
              </w:rPr>
              <w:t>,</w:t>
            </w:r>
            <w:r w:rsidRPr="002F7B47">
              <w:rPr>
                <w:rFonts w:ascii="Calibri" w:eastAsia="Times New Roman" w:hAnsi="Calibri" w:cs="Calibri"/>
                <w:color w:val="2F5496" w:themeColor="accent1" w:themeShade="BF"/>
                <w:sz w:val="18"/>
                <w:szCs w:val="18"/>
                <w:lang w:eastAsia="en-GB"/>
              </w:rPr>
              <w:t>015.00</w:t>
            </w:r>
          </w:p>
        </w:tc>
        <w:tc>
          <w:tcPr>
            <w:tcW w:w="7765" w:type="dxa"/>
            <w:tcBorders>
              <w:top w:val="nil"/>
              <w:left w:val="nil"/>
              <w:bottom w:val="single" w:sz="4" w:space="0" w:color="DDEBF7"/>
              <w:right w:val="single" w:sz="4" w:space="0" w:color="DDEBF7"/>
            </w:tcBorders>
          </w:tcPr>
          <w:p w14:paraId="39462833" w14:textId="69ACDF67"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Teachable Moments-Hospital SWANSEA MORRISTON</w:t>
            </w:r>
          </w:p>
        </w:tc>
      </w:tr>
      <w:tr w:rsidR="00A13B16" w:rsidRPr="002F7B47" w14:paraId="1B1A78A7" w14:textId="5380F189"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C747777"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MEDIA ACADEMY CYMRU</w:t>
            </w:r>
          </w:p>
        </w:tc>
        <w:tc>
          <w:tcPr>
            <w:tcW w:w="1064" w:type="dxa"/>
            <w:tcBorders>
              <w:top w:val="nil"/>
              <w:left w:val="nil"/>
              <w:bottom w:val="single" w:sz="4" w:space="0" w:color="DDEBF7"/>
              <w:right w:val="single" w:sz="4" w:space="0" w:color="DDEBF7"/>
            </w:tcBorders>
            <w:shd w:val="clear" w:color="auto" w:fill="auto"/>
            <w:noWrap/>
            <w:hideMark/>
          </w:tcPr>
          <w:p w14:paraId="3B17CCD9" w14:textId="40A552D4"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w:t>
            </w:r>
            <w:r w:rsidR="004162B5" w:rsidRPr="002F7B47">
              <w:rPr>
                <w:rFonts w:ascii="Calibri" w:eastAsia="Times New Roman" w:hAnsi="Calibri" w:cs="Calibri"/>
                <w:color w:val="2F5496" w:themeColor="accent1" w:themeShade="BF"/>
                <w:sz w:val="18"/>
                <w:szCs w:val="18"/>
                <w:lang w:eastAsia="en-GB"/>
              </w:rPr>
              <w:t>7</w:t>
            </w:r>
            <w:r w:rsidRPr="002F7B47">
              <w:rPr>
                <w:rFonts w:ascii="Calibri" w:eastAsia="Times New Roman" w:hAnsi="Calibri" w:cs="Calibri"/>
                <w:color w:val="2F5496" w:themeColor="accent1" w:themeShade="BF"/>
                <w:sz w:val="18"/>
                <w:szCs w:val="18"/>
                <w:lang w:eastAsia="en-GB"/>
              </w:rPr>
              <w:t>,</w:t>
            </w:r>
            <w:r w:rsidR="004162B5" w:rsidRPr="002F7B47">
              <w:rPr>
                <w:rFonts w:ascii="Calibri" w:eastAsia="Times New Roman" w:hAnsi="Calibri" w:cs="Calibri"/>
                <w:color w:val="2F5496" w:themeColor="accent1" w:themeShade="BF"/>
                <w:sz w:val="18"/>
                <w:szCs w:val="18"/>
                <w:lang w:eastAsia="en-GB"/>
              </w:rPr>
              <w:t>561</w:t>
            </w:r>
            <w:r w:rsidRPr="002F7B47">
              <w:rPr>
                <w:rFonts w:ascii="Calibri" w:eastAsia="Times New Roman" w:hAnsi="Calibri" w:cs="Calibri"/>
                <w:color w:val="2F5496" w:themeColor="accent1" w:themeShade="BF"/>
                <w:sz w:val="18"/>
                <w:szCs w:val="18"/>
                <w:lang w:eastAsia="en-GB"/>
              </w:rPr>
              <w:t>.00</w:t>
            </w:r>
          </w:p>
        </w:tc>
        <w:tc>
          <w:tcPr>
            <w:tcW w:w="7765" w:type="dxa"/>
            <w:tcBorders>
              <w:top w:val="nil"/>
              <w:left w:val="nil"/>
              <w:bottom w:val="single" w:sz="4" w:space="0" w:color="DDEBF7"/>
              <w:right w:val="single" w:sz="4" w:space="0" w:color="DDEBF7"/>
            </w:tcBorders>
          </w:tcPr>
          <w:p w14:paraId="14BEF9C7" w14:textId="1682E16A"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MAC Braver Choices knife crime project SWANSEA</w:t>
            </w:r>
          </w:p>
        </w:tc>
      </w:tr>
      <w:tr w:rsidR="00A13B16" w:rsidRPr="002F7B47" w14:paraId="603F8B7C" w14:textId="7D80F512"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1934DA5"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MEDIA ACADEMY CYMRU</w:t>
            </w:r>
          </w:p>
        </w:tc>
        <w:tc>
          <w:tcPr>
            <w:tcW w:w="1064" w:type="dxa"/>
            <w:tcBorders>
              <w:top w:val="nil"/>
              <w:left w:val="nil"/>
              <w:bottom w:val="single" w:sz="4" w:space="0" w:color="DDEBF7"/>
              <w:right w:val="single" w:sz="4" w:space="0" w:color="DDEBF7"/>
            </w:tcBorders>
            <w:shd w:val="clear" w:color="auto" w:fill="auto"/>
            <w:noWrap/>
            <w:hideMark/>
          </w:tcPr>
          <w:p w14:paraId="6B16AEDF" w14:textId="2E9A8EAC" w:rsidR="00705834" w:rsidRPr="002F7B47" w:rsidRDefault="00421D91"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34,225.00</w:t>
            </w:r>
          </w:p>
        </w:tc>
        <w:tc>
          <w:tcPr>
            <w:tcW w:w="7765" w:type="dxa"/>
            <w:tcBorders>
              <w:top w:val="nil"/>
              <w:left w:val="nil"/>
              <w:bottom w:val="single" w:sz="4" w:space="0" w:color="DDEBF7"/>
              <w:right w:val="single" w:sz="4" w:space="0" w:color="DDEBF7"/>
            </w:tcBorders>
          </w:tcPr>
          <w:p w14:paraId="5746B311" w14:textId="0ED23E94" w:rsidR="00705834" w:rsidRPr="002F7B47" w:rsidRDefault="003A314D"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MAC Parallel Lives 10-16 APV positive change 4 wk. programme</w:t>
            </w:r>
          </w:p>
        </w:tc>
      </w:tr>
      <w:tr w:rsidR="00F91872" w:rsidRPr="002F7B47" w14:paraId="4C3818EE"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33F1E5C0" w14:textId="143DCD2F" w:rsidR="00F91872" w:rsidRPr="002F7B47" w:rsidRDefault="00F91872"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w:t>
            </w:r>
          </w:p>
        </w:tc>
        <w:tc>
          <w:tcPr>
            <w:tcW w:w="1064" w:type="dxa"/>
            <w:tcBorders>
              <w:top w:val="nil"/>
              <w:left w:val="nil"/>
              <w:bottom w:val="single" w:sz="4" w:space="0" w:color="DDEBF7"/>
              <w:right w:val="single" w:sz="4" w:space="0" w:color="DDEBF7"/>
            </w:tcBorders>
            <w:shd w:val="clear" w:color="auto" w:fill="auto"/>
            <w:noWrap/>
          </w:tcPr>
          <w:p w14:paraId="6207C965" w14:textId="156D89AA" w:rsidR="00F91872" w:rsidRPr="002F7B47" w:rsidRDefault="00F91872" w:rsidP="00D46003">
            <w:pPr>
              <w:spacing w:after="0" w:line="240" w:lineRule="auto"/>
              <w:jc w:val="right"/>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6,000.00</w:t>
            </w:r>
          </w:p>
        </w:tc>
        <w:tc>
          <w:tcPr>
            <w:tcW w:w="7765" w:type="dxa"/>
            <w:tcBorders>
              <w:top w:val="nil"/>
              <w:left w:val="nil"/>
              <w:bottom w:val="single" w:sz="4" w:space="0" w:color="DDEBF7"/>
              <w:right w:val="single" w:sz="4" w:space="0" w:color="DDEBF7"/>
            </w:tcBorders>
          </w:tcPr>
          <w:p w14:paraId="5FC60EF1" w14:textId="7C3B2084" w:rsidR="00F91872" w:rsidRPr="002F7B47" w:rsidRDefault="00F91872" w:rsidP="00705834">
            <w:pPr>
              <w:spacing w:after="0" w:line="240" w:lineRule="auto"/>
              <w:rPr>
                <w:rFonts w:ascii="Calibri" w:eastAsia="Times New Roman" w:hAnsi="Calibri" w:cs="Calibri"/>
                <w:color w:val="2F5496" w:themeColor="accent1" w:themeShade="BF"/>
                <w:sz w:val="18"/>
                <w:szCs w:val="18"/>
                <w:lang w:eastAsia="en-GB"/>
              </w:rPr>
            </w:pPr>
            <w:r>
              <w:rPr>
                <w:rFonts w:ascii="Calibri" w:eastAsia="Times New Roman" w:hAnsi="Calibri" w:cs="Calibri"/>
                <w:color w:val="2F5496" w:themeColor="accent1" w:themeShade="BF"/>
                <w:sz w:val="18"/>
                <w:szCs w:val="18"/>
                <w:lang w:eastAsia="en-GB"/>
              </w:rPr>
              <w:t>For the</w:t>
            </w:r>
            <w:r w:rsidRPr="00F91872">
              <w:rPr>
                <w:rFonts w:ascii="Calibri" w:eastAsia="Times New Roman" w:hAnsi="Calibri" w:cs="Calibri"/>
                <w:color w:val="2F5496" w:themeColor="accent1" w:themeShade="BF"/>
                <w:sz w:val="18"/>
                <w:szCs w:val="18"/>
                <w:lang w:eastAsia="en-GB"/>
              </w:rPr>
              <w:t xml:space="preserve"> Youth Club at Channel View in partnership with United 2 Change , Cardiff Youth Service, Police and Crime Commissioner</w:t>
            </w:r>
          </w:p>
        </w:tc>
      </w:tr>
      <w:tr w:rsidR="00A13B16" w:rsidRPr="002F7B47" w14:paraId="1D935601" w14:textId="13733045"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99C7042"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ST GILES TRUST</w:t>
            </w:r>
          </w:p>
        </w:tc>
        <w:tc>
          <w:tcPr>
            <w:tcW w:w="1064" w:type="dxa"/>
            <w:tcBorders>
              <w:top w:val="nil"/>
              <w:left w:val="nil"/>
              <w:bottom w:val="single" w:sz="4" w:space="0" w:color="DDEBF7"/>
              <w:right w:val="single" w:sz="4" w:space="0" w:color="DDEBF7"/>
            </w:tcBorders>
            <w:shd w:val="clear" w:color="auto" w:fill="auto"/>
            <w:noWrap/>
            <w:hideMark/>
          </w:tcPr>
          <w:p w14:paraId="418B71A3" w14:textId="6688AB22" w:rsidR="00705834" w:rsidRPr="002F7B47" w:rsidRDefault="00421D91"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12,208.50</w:t>
            </w:r>
          </w:p>
        </w:tc>
        <w:tc>
          <w:tcPr>
            <w:tcW w:w="7765" w:type="dxa"/>
            <w:tcBorders>
              <w:top w:val="nil"/>
              <w:left w:val="nil"/>
              <w:bottom w:val="single" w:sz="4" w:space="0" w:color="DDEBF7"/>
              <w:right w:val="single" w:sz="4" w:space="0" w:color="DDEBF7"/>
            </w:tcBorders>
          </w:tcPr>
          <w:p w14:paraId="450F8CF9" w14:textId="5ED9C4BE" w:rsidR="00705834" w:rsidRPr="002F7B47" w:rsidRDefault="006F274E"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Early Intervention and Prevention Caseworker SWANSEA NPT</w:t>
            </w:r>
          </w:p>
        </w:tc>
      </w:tr>
      <w:tr w:rsidR="00A13B16" w:rsidRPr="002F7B47" w14:paraId="4902F525" w14:textId="00A0185C"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8572B65"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BAY UHB</w:t>
            </w:r>
          </w:p>
        </w:tc>
        <w:tc>
          <w:tcPr>
            <w:tcW w:w="1064" w:type="dxa"/>
            <w:tcBorders>
              <w:top w:val="nil"/>
              <w:left w:val="nil"/>
              <w:bottom w:val="single" w:sz="4" w:space="0" w:color="DDEBF7"/>
              <w:right w:val="single" w:sz="4" w:space="0" w:color="DDEBF7"/>
            </w:tcBorders>
            <w:shd w:val="clear" w:color="auto" w:fill="auto"/>
            <w:noWrap/>
            <w:hideMark/>
          </w:tcPr>
          <w:p w14:paraId="0328A307" w14:textId="0797AFF0"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91,040.00</w:t>
            </w:r>
          </w:p>
        </w:tc>
        <w:tc>
          <w:tcPr>
            <w:tcW w:w="7765" w:type="dxa"/>
            <w:tcBorders>
              <w:top w:val="nil"/>
              <w:left w:val="nil"/>
              <w:bottom w:val="single" w:sz="4" w:space="0" w:color="DDEBF7"/>
              <w:right w:val="single" w:sz="4" w:space="0" w:color="DDEBF7"/>
            </w:tcBorders>
          </w:tcPr>
          <w:p w14:paraId="18D3241E" w14:textId="1CD6FEF5" w:rsidR="00705834" w:rsidRPr="002F7B47" w:rsidRDefault="00D84635"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Teachable Moments - NHS Violence Prevention Team SWANSEA MORRISTON</w:t>
            </w:r>
          </w:p>
        </w:tc>
      </w:tr>
      <w:tr w:rsidR="00705834" w:rsidRPr="002F7B47" w14:paraId="1A5599EE" w14:textId="771D4A32"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11836FBA" w14:textId="77777777" w:rsidR="00705834" w:rsidRPr="002F7B47" w:rsidRDefault="00705834"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single" w:sz="4" w:space="0" w:color="DDEBF7"/>
              <w:left w:val="single" w:sz="4" w:space="0" w:color="DDEBF7"/>
              <w:bottom w:val="single" w:sz="4" w:space="0" w:color="DDEBF7"/>
              <w:right w:val="single" w:sz="4" w:space="0" w:color="DDEBF7"/>
            </w:tcBorders>
            <w:shd w:val="clear" w:color="auto" w:fill="auto"/>
            <w:noWrap/>
            <w:hideMark/>
          </w:tcPr>
          <w:p w14:paraId="7A61F088" w14:textId="3A863B78" w:rsidR="00705834" w:rsidRPr="002F7B47" w:rsidRDefault="00705834"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44,000.00</w:t>
            </w:r>
          </w:p>
        </w:tc>
        <w:tc>
          <w:tcPr>
            <w:tcW w:w="7765" w:type="dxa"/>
            <w:tcBorders>
              <w:top w:val="single" w:sz="4" w:space="0" w:color="DDEBF7"/>
              <w:left w:val="single" w:sz="4" w:space="0" w:color="DDEBF7"/>
              <w:bottom w:val="single" w:sz="4" w:space="0" w:color="DDEBF7"/>
              <w:right w:val="single" w:sz="4" w:space="0" w:color="DDEBF7"/>
            </w:tcBorders>
          </w:tcPr>
          <w:p w14:paraId="39B44774" w14:textId="0B005A13" w:rsidR="00705834" w:rsidRPr="002F7B47" w:rsidRDefault="00D84635"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Youth Outreach Coordinator and CMET Coordinator SWANSEA</w:t>
            </w:r>
          </w:p>
        </w:tc>
      </w:tr>
      <w:tr w:rsidR="00707DCF" w:rsidRPr="002F7B47" w14:paraId="6D1233FC" w14:textId="77777777"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tcPr>
          <w:p w14:paraId="72C2F3FD" w14:textId="15D15C21" w:rsidR="00707DCF" w:rsidRPr="002F7B47" w:rsidRDefault="00707DCF"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single" w:sz="4" w:space="0" w:color="DDEBF7"/>
              <w:left w:val="single" w:sz="4" w:space="0" w:color="DDEBF7"/>
              <w:bottom w:val="single" w:sz="4" w:space="0" w:color="DDEBF7"/>
              <w:right w:val="single" w:sz="4" w:space="0" w:color="DDEBF7"/>
            </w:tcBorders>
            <w:shd w:val="clear" w:color="auto" w:fill="auto"/>
            <w:noWrap/>
          </w:tcPr>
          <w:p w14:paraId="3C172041" w14:textId="3D582E49" w:rsidR="00707DCF" w:rsidRPr="002F7B47" w:rsidRDefault="00707DCF"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44,000.00</w:t>
            </w:r>
          </w:p>
        </w:tc>
        <w:tc>
          <w:tcPr>
            <w:tcW w:w="7765" w:type="dxa"/>
            <w:tcBorders>
              <w:top w:val="single" w:sz="4" w:space="0" w:color="DDEBF7"/>
              <w:left w:val="single" w:sz="4" w:space="0" w:color="DDEBF7"/>
              <w:bottom w:val="single" w:sz="4" w:space="0" w:color="DDEBF7"/>
              <w:right w:val="single" w:sz="4" w:space="0" w:color="DDEBF7"/>
            </w:tcBorders>
          </w:tcPr>
          <w:p w14:paraId="5E3D3474" w14:textId="38222CD9" w:rsidR="00707DCF" w:rsidRPr="002F7B47" w:rsidRDefault="00B510FB" w:rsidP="00705834">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For Early Intervention &amp; Prevention Local Coordinator (CMET) Swansea &amp; NPT</w:t>
            </w:r>
          </w:p>
        </w:tc>
      </w:tr>
      <w:tr w:rsidR="00B510FB" w:rsidRPr="002F7B47" w14:paraId="11897EE6" w14:textId="77777777"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tcPr>
          <w:p w14:paraId="1519FC25" w14:textId="3C31206D" w:rsidR="00B510FB" w:rsidRPr="002F7B47" w:rsidRDefault="00B510FB" w:rsidP="00B510FB">
            <w:pPr>
              <w:spacing w:after="0" w:line="240" w:lineRule="auto"/>
              <w:jc w:val="both"/>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UNITED2CHANGE</w:t>
            </w:r>
          </w:p>
        </w:tc>
        <w:tc>
          <w:tcPr>
            <w:tcW w:w="1064" w:type="dxa"/>
            <w:tcBorders>
              <w:top w:val="single" w:sz="4" w:space="0" w:color="DDEBF7"/>
              <w:left w:val="single" w:sz="4" w:space="0" w:color="DDEBF7"/>
              <w:bottom w:val="single" w:sz="4" w:space="0" w:color="DDEBF7"/>
              <w:right w:val="single" w:sz="4" w:space="0" w:color="DDEBF7"/>
            </w:tcBorders>
            <w:shd w:val="clear" w:color="auto" w:fill="auto"/>
            <w:noWrap/>
          </w:tcPr>
          <w:p w14:paraId="20EAE080" w14:textId="43B5D25C" w:rsidR="00B510FB" w:rsidRPr="002F7B47" w:rsidRDefault="00B510FB" w:rsidP="00B510FB">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2,000.00 </w:t>
            </w:r>
          </w:p>
        </w:tc>
        <w:tc>
          <w:tcPr>
            <w:tcW w:w="7765" w:type="dxa"/>
            <w:tcBorders>
              <w:top w:val="single" w:sz="4" w:space="0" w:color="DDEBF7"/>
              <w:left w:val="single" w:sz="4" w:space="0" w:color="DDEBF7"/>
              <w:bottom w:val="single" w:sz="4" w:space="0" w:color="DDEBF7"/>
              <w:right w:val="single" w:sz="4" w:space="0" w:color="DDEBF7"/>
            </w:tcBorders>
          </w:tcPr>
          <w:p w14:paraId="6DB345CB" w14:textId="353DE493" w:rsidR="00B510FB" w:rsidRPr="002F7B47" w:rsidRDefault="00B510FB" w:rsidP="00B510FB">
            <w:pPr>
              <w:spacing w:after="0" w:line="240" w:lineRule="auto"/>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For a diversionary event</w:t>
            </w:r>
          </w:p>
        </w:tc>
      </w:tr>
    </w:tbl>
    <w:p w14:paraId="6BE8B6B9" w14:textId="0E6DD0D7" w:rsidR="00D46003" w:rsidRDefault="00D46003" w:rsidP="00D46003">
      <w:pPr>
        <w:jc w:val="both"/>
        <w:rPr>
          <w:rFonts w:ascii="Calibri" w:hAnsi="Calibri" w:cs="Calibri"/>
          <w:color w:val="2F5496" w:themeColor="accent1" w:themeShade="BF"/>
          <w:sz w:val="18"/>
          <w:szCs w:val="18"/>
        </w:rPr>
      </w:pPr>
    </w:p>
    <w:tbl>
      <w:tblPr>
        <w:tblW w:w="13856" w:type="dxa"/>
        <w:tblLook w:val="04A0" w:firstRow="1" w:lastRow="0" w:firstColumn="1" w:lastColumn="0" w:noHBand="0" w:noVBand="1"/>
      </w:tblPr>
      <w:tblGrid>
        <w:gridCol w:w="5027"/>
        <w:gridCol w:w="1064"/>
        <w:gridCol w:w="7765"/>
      </w:tblGrid>
      <w:tr w:rsidR="0018751D" w:rsidRPr="0018751D" w14:paraId="72A88B57" w14:textId="77777777" w:rsidTr="0079767A">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6D878603" w14:textId="77777777" w:rsidR="0018751D" w:rsidRPr="0018751D" w:rsidRDefault="0018751D" w:rsidP="0018751D">
            <w:pPr>
              <w:jc w:val="both"/>
              <w:rPr>
                <w:rFonts w:ascii="Calibri" w:hAnsi="Calibri" w:cs="Calibri"/>
                <w:b/>
                <w:bCs/>
                <w:color w:val="2F5496" w:themeColor="accent1" w:themeShade="BF"/>
                <w:sz w:val="18"/>
                <w:szCs w:val="18"/>
              </w:rPr>
            </w:pPr>
            <w:r w:rsidRPr="0018751D">
              <w:rPr>
                <w:rFonts w:ascii="Calibri" w:hAnsi="Calibri" w:cs="Calibri"/>
                <w:b/>
                <w:bCs/>
                <w:color w:val="2F5496" w:themeColor="accent1" w:themeShade="BF"/>
                <w:sz w:val="18"/>
                <w:szCs w:val="18"/>
              </w:rPr>
              <w:t>SERIOUS VIOLENCE DUTY: IMPLEMENTATION OF SERIOUS VIOLENCE DUTY</w:t>
            </w:r>
          </w:p>
        </w:tc>
        <w:tc>
          <w:tcPr>
            <w:tcW w:w="7765" w:type="dxa"/>
            <w:tcBorders>
              <w:top w:val="single" w:sz="4" w:space="0" w:color="DDEBF7"/>
              <w:left w:val="single" w:sz="4" w:space="0" w:color="DDEBF7"/>
              <w:bottom w:val="single" w:sz="4" w:space="0" w:color="DDEBF7"/>
              <w:right w:val="single" w:sz="4" w:space="0" w:color="DDEBF7"/>
            </w:tcBorders>
            <w:shd w:val="clear" w:color="000000" w:fill="DDEBF7"/>
          </w:tcPr>
          <w:p w14:paraId="032D0F17" w14:textId="77777777" w:rsidR="0018751D" w:rsidRPr="0018751D" w:rsidRDefault="0018751D" w:rsidP="0018751D">
            <w:pPr>
              <w:jc w:val="both"/>
              <w:rPr>
                <w:rFonts w:ascii="Calibri" w:hAnsi="Calibri" w:cs="Calibri"/>
                <w:b/>
                <w:bCs/>
                <w:color w:val="2F5496" w:themeColor="accent1" w:themeShade="BF"/>
                <w:sz w:val="18"/>
                <w:szCs w:val="18"/>
              </w:rPr>
            </w:pPr>
          </w:p>
        </w:tc>
      </w:tr>
      <w:tr w:rsidR="0018751D" w:rsidRPr="0018751D" w14:paraId="6C0EE6C3" w14:textId="77777777" w:rsidTr="0079767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46F68C55"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NEATH PORT TALBOT COUNCIL</w:t>
            </w:r>
          </w:p>
        </w:tc>
        <w:tc>
          <w:tcPr>
            <w:tcW w:w="1064" w:type="dxa"/>
            <w:tcBorders>
              <w:top w:val="nil"/>
              <w:left w:val="nil"/>
              <w:bottom w:val="single" w:sz="4" w:space="0" w:color="DDEBF7"/>
              <w:right w:val="single" w:sz="4" w:space="0" w:color="DDEBF7"/>
            </w:tcBorders>
            <w:shd w:val="clear" w:color="auto" w:fill="auto"/>
            <w:noWrap/>
            <w:hideMark/>
          </w:tcPr>
          <w:p w14:paraId="7B726FDE"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3,000</w:t>
            </w:r>
          </w:p>
        </w:tc>
        <w:tc>
          <w:tcPr>
            <w:tcW w:w="7765" w:type="dxa"/>
            <w:vMerge w:val="restart"/>
            <w:tcBorders>
              <w:top w:val="nil"/>
              <w:left w:val="nil"/>
              <w:right w:val="single" w:sz="4" w:space="0" w:color="DDEBF7"/>
            </w:tcBorders>
          </w:tcPr>
          <w:p w14:paraId="703A936D" w14:textId="77777777" w:rsidR="0018751D" w:rsidRPr="0018751D" w:rsidRDefault="0018751D" w:rsidP="0018751D">
            <w:pPr>
              <w:jc w:val="both"/>
              <w:rPr>
                <w:rFonts w:ascii="Calibri" w:hAnsi="Calibri" w:cs="Calibri"/>
                <w:color w:val="2F5496" w:themeColor="accent1" w:themeShade="BF"/>
                <w:sz w:val="18"/>
                <w:szCs w:val="18"/>
              </w:rPr>
            </w:pPr>
          </w:p>
          <w:p w14:paraId="1236BF80" w14:textId="77777777" w:rsidR="0018751D" w:rsidRPr="0018751D" w:rsidRDefault="0018751D" w:rsidP="0018751D">
            <w:pPr>
              <w:jc w:val="both"/>
              <w:rPr>
                <w:rFonts w:ascii="Calibri" w:hAnsi="Calibri" w:cs="Calibri"/>
                <w:color w:val="2F5496" w:themeColor="accent1" w:themeShade="BF"/>
                <w:sz w:val="18"/>
                <w:szCs w:val="18"/>
              </w:rPr>
            </w:pPr>
          </w:p>
          <w:p w14:paraId="595D5190"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Implementation of Serious Violence Duty</w:t>
            </w:r>
          </w:p>
        </w:tc>
      </w:tr>
      <w:tr w:rsidR="0018751D" w:rsidRPr="0018751D" w14:paraId="64AABA9F" w14:textId="77777777" w:rsidTr="0018751D">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12B7C4CC"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 xml:space="preserve">OSPREYS IN THE COMMUNITY </w:t>
            </w:r>
          </w:p>
        </w:tc>
        <w:tc>
          <w:tcPr>
            <w:tcW w:w="1064" w:type="dxa"/>
            <w:tcBorders>
              <w:top w:val="nil"/>
              <w:left w:val="nil"/>
              <w:bottom w:val="single" w:sz="4" w:space="0" w:color="DDEBF7"/>
              <w:right w:val="single" w:sz="4" w:space="0" w:color="DDEBF7"/>
            </w:tcBorders>
            <w:shd w:val="clear" w:color="auto" w:fill="auto"/>
            <w:noWrap/>
            <w:hideMark/>
          </w:tcPr>
          <w:p w14:paraId="2F0586A0"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5,200</w:t>
            </w:r>
          </w:p>
        </w:tc>
        <w:tc>
          <w:tcPr>
            <w:tcW w:w="7765" w:type="dxa"/>
            <w:vMerge/>
            <w:tcBorders>
              <w:left w:val="nil"/>
              <w:bottom w:val="single" w:sz="4" w:space="0" w:color="DDEBF7"/>
              <w:right w:val="single" w:sz="4" w:space="0" w:color="DDEBF7"/>
            </w:tcBorders>
          </w:tcPr>
          <w:p w14:paraId="020A6AAA" w14:textId="77777777" w:rsidR="0018751D" w:rsidRPr="0018751D" w:rsidRDefault="0018751D" w:rsidP="0018751D">
            <w:pPr>
              <w:jc w:val="both"/>
              <w:rPr>
                <w:rFonts w:ascii="Calibri" w:hAnsi="Calibri" w:cs="Calibri"/>
                <w:color w:val="2F5496" w:themeColor="accent1" w:themeShade="BF"/>
                <w:sz w:val="18"/>
                <w:szCs w:val="18"/>
              </w:rPr>
            </w:pPr>
          </w:p>
        </w:tc>
      </w:tr>
      <w:tr w:rsidR="0018751D" w:rsidRPr="0018751D" w14:paraId="4F9F5F34" w14:textId="77777777" w:rsidTr="0018751D">
        <w:trPr>
          <w:trHeight w:val="300"/>
        </w:trPr>
        <w:tc>
          <w:tcPr>
            <w:tcW w:w="5027" w:type="dxa"/>
            <w:tcBorders>
              <w:top w:val="single" w:sz="4" w:space="0" w:color="DDEBF7"/>
              <w:left w:val="single" w:sz="4" w:space="0" w:color="DDEBF7"/>
              <w:bottom w:val="single" w:sz="4" w:space="0" w:color="DDEBF7"/>
              <w:right w:val="single" w:sz="6" w:space="0" w:color="DDEBF7"/>
            </w:tcBorders>
            <w:shd w:val="clear" w:color="auto" w:fill="auto"/>
            <w:hideMark/>
          </w:tcPr>
          <w:p w14:paraId="04C64ED1"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TRIVALLIS</w:t>
            </w:r>
          </w:p>
        </w:tc>
        <w:tc>
          <w:tcPr>
            <w:tcW w:w="1064" w:type="dxa"/>
            <w:tcBorders>
              <w:top w:val="single" w:sz="4" w:space="0" w:color="DDEBF7"/>
              <w:left w:val="single" w:sz="6" w:space="0" w:color="DDEBF7"/>
              <w:bottom w:val="single" w:sz="4" w:space="0" w:color="DDEBF7"/>
              <w:right w:val="single" w:sz="6" w:space="0" w:color="DDEBF7"/>
            </w:tcBorders>
            <w:shd w:val="clear" w:color="auto" w:fill="auto"/>
            <w:noWrap/>
            <w:hideMark/>
          </w:tcPr>
          <w:p w14:paraId="46CA655E" w14:textId="77777777" w:rsidR="0018751D" w:rsidRPr="0018751D" w:rsidRDefault="0018751D" w:rsidP="0018751D">
            <w:pPr>
              <w:jc w:val="both"/>
              <w:rPr>
                <w:rFonts w:ascii="Calibri" w:hAnsi="Calibri" w:cs="Calibri"/>
                <w:color w:val="2F5496" w:themeColor="accent1" w:themeShade="BF"/>
                <w:sz w:val="18"/>
                <w:szCs w:val="18"/>
              </w:rPr>
            </w:pPr>
            <w:r w:rsidRPr="0018751D">
              <w:rPr>
                <w:rFonts w:ascii="Calibri" w:hAnsi="Calibri" w:cs="Calibri"/>
                <w:color w:val="2F5496" w:themeColor="accent1" w:themeShade="BF"/>
                <w:sz w:val="18"/>
                <w:szCs w:val="18"/>
              </w:rPr>
              <w:t>4,000</w:t>
            </w:r>
          </w:p>
        </w:tc>
        <w:tc>
          <w:tcPr>
            <w:tcW w:w="7765" w:type="dxa"/>
            <w:vMerge/>
            <w:tcBorders>
              <w:top w:val="single" w:sz="4" w:space="0" w:color="DDEBF7"/>
              <w:left w:val="single" w:sz="6" w:space="0" w:color="DDEBF7"/>
              <w:bottom w:val="single" w:sz="4" w:space="0" w:color="DDEBF7"/>
              <w:right w:val="single" w:sz="4" w:space="0" w:color="DDEBF7"/>
            </w:tcBorders>
          </w:tcPr>
          <w:p w14:paraId="5D9F9EE3" w14:textId="77777777" w:rsidR="0018751D" w:rsidRPr="0018751D" w:rsidRDefault="0018751D" w:rsidP="0018751D">
            <w:pPr>
              <w:jc w:val="both"/>
              <w:rPr>
                <w:rFonts w:ascii="Calibri" w:hAnsi="Calibri" w:cs="Calibri"/>
                <w:color w:val="2F5496" w:themeColor="accent1" w:themeShade="BF"/>
                <w:sz w:val="18"/>
                <w:szCs w:val="18"/>
              </w:rPr>
            </w:pPr>
          </w:p>
        </w:tc>
      </w:tr>
    </w:tbl>
    <w:p w14:paraId="6BA6D840" w14:textId="77777777" w:rsidR="0018751D" w:rsidRDefault="0018751D" w:rsidP="00D46003">
      <w:pPr>
        <w:jc w:val="both"/>
        <w:rPr>
          <w:rFonts w:ascii="Calibri" w:hAnsi="Calibri" w:cs="Calibri"/>
          <w:color w:val="2F5496" w:themeColor="accent1" w:themeShade="BF"/>
          <w:sz w:val="18"/>
          <w:szCs w:val="18"/>
        </w:rPr>
      </w:pPr>
    </w:p>
    <w:p w14:paraId="380572DF" w14:textId="6950C9AF" w:rsidR="0018751D" w:rsidRPr="002F7B47" w:rsidRDefault="0018751D" w:rsidP="00D46003">
      <w:pPr>
        <w:jc w:val="both"/>
        <w:rPr>
          <w:rFonts w:ascii="Calibri" w:hAnsi="Calibri" w:cs="Calibri"/>
          <w:color w:val="2F5496" w:themeColor="accent1" w:themeShade="BF"/>
          <w:sz w:val="18"/>
          <w:szCs w:val="18"/>
        </w:rPr>
      </w:pPr>
    </w:p>
    <w:tbl>
      <w:tblPr>
        <w:tblW w:w="13856" w:type="dxa"/>
        <w:tblLook w:val="04A0" w:firstRow="1" w:lastRow="0" w:firstColumn="1" w:lastColumn="0" w:noHBand="0" w:noVBand="1"/>
      </w:tblPr>
      <w:tblGrid>
        <w:gridCol w:w="5027"/>
        <w:gridCol w:w="1064"/>
        <w:gridCol w:w="7765"/>
      </w:tblGrid>
      <w:tr w:rsidR="00E47F7E" w:rsidRPr="002F7B47" w14:paraId="05DC3E28" w14:textId="77777777" w:rsidTr="00254E3E">
        <w:trPr>
          <w:trHeight w:val="300"/>
        </w:trPr>
        <w:tc>
          <w:tcPr>
            <w:tcW w:w="6091"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35CC6B87" w14:textId="33926C31" w:rsidR="00E47F7E" w:rsidRPr="002F7B47" w:rsidRDefault="00E47F7E" w:rsidP="00F8402C">
            <w:pPr>
              <w:spacing w:after="0"/>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lastRenderedPageBreak/>
              <w:t xml:space="preserve">ANTI-SOCIAL BEHAVIOUR AIM: TO </w:t>
            </w:r>
            <w:r w:rsidR="004844B7">
              <w:rPr>
                <w:rFonts w:ascii="Calibri" w:eastAsia="Times New Roman" w:hAnsi="Calibri" w:cs="Calibri"/>
                <w:b/>
                <w:bCs/>
                <w:color w:val="2F5496" w:themeColor="accent1" w:themeShade="BF"/>
                <w:sz w:val="18"/>
                <w:szCs w:val="18"/>
                <w:lang w:eastAsia="en-GB"/>
              </w:rPr>
              <w:t>TARGET ANTI SOCIAL BEHAVIOUR HOTSPOTS</w:t>
            </w:r>
          </w:p>
          <w:p w14:paraId="7E45DEC0" w14:textId="77777777" w:rsidR="00E47F7E" w:rsidRPr="002F7B47" w:rsidRDefault="00E47F7E" w:rsidP="00F8402C">
            <w:pPr>
              <w:spacing w:after="0" w:line="240" w:lineRule="auto"/>
              <w:jc w:val="both"/>
              <w:rPr>
                <w:rFonts w:ascii="Calibri" w:eastAsia="Times New Roman" w:hAnsi="Calibri" w:cs="Calibri"/>
                <w:b/>
                <w:bCs/>
                <w:color w:val="2F5496" w:themeColor="accent1" w:themeShade="BF"/>
                <w:sz w:val="18"/>
                <w:szCs w:val="18"/>
                <w:lang w:eastAsia="en-GB"/>
              </w:rPr>
            </w:pPr>
          </w:p>
        </w:tc>
        <w:tc>
          <w:tcPr>
            <w:tcW w:w="7765" w:type="dxa"/>
            <w:tcBorders>
              <w:top w:val="single" w:sz="4" w:space="0" w:color="DDEBF7"/>
              <w:left w:val="single" w:sz="4" w:space="0" w:color="DDEBF7"/>
              <w:bottom w:val="single" w:sz="4" w:space="0" w:color="DDEBF7"/>
              <w:right w:val="single" w:sz="4" w:space="0" w:color="DDEBF7"/>
            </w:tcBorders>
            <w:shd w:val="clear" w:color="000000" w:fill="DDEBF7"/>
          </w:tcPr>
          <w:p w14:paraId="597F5B3E" w14:textId="5A41F0D0" w:rsidR="00E47F7E" w:rsidRPr="002F7B47" w:rsidRDefault="00E47F7E" w:rsidP="00F8402C">
            <w:pPr>
              <w:spacing w:after="0"/>
              <w:rPr>
                <w:rFonts w:ascii="Calibri" w:eastAsia="Times New Roman" w:hAnsi="Calibri" w:cs="Calibri"/>
                <w:b/>
                <w:bCs/>
                <w:color w:val="2F5496" w:themeColor="accent1" w:themeShade="BF"/>
                <w:sz w:val="18"/>
                <w:szCs w:val="18"/>
                <w:lang w:eastAsia="en-GB"/>
              </w:rPr>
            </w:pPr>
          </w:p>
        </w:tc>
      </w:tr>
      <w:tr w:rsidR="00B510FB" w:rsidRPr="002F7B47" w14:paraId="0E60ADA2"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6D4935D5" w14:textId="0BA24CF5" w:rsidR="00B510FB" w:rsidRPr="002F7B47" w:rsidRDefault="00B510FB" w:rsidP="00B510F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BRIDGEND COUNTY BOROUGH COUNCIL</w:t>
            </w:r>
          </w:p>
        </w:tc>
        <w:tc>
          <w:tcPr>
            <w:tcW w:w="1064" w:type="dxa"/>
            <w:tcBorders>
              <w:top w:val="nil"/>
              <w:left w:val="nil"/>
              <w:bottom w:val="single" w:sz="4" w:space="0" w:color="DDEBF7"/>
              <w:right w:val="single" w:sz="4" w:space="0" w:color="DDEBF7"/>
            </w:tcBorders>
            <w:shd w:val="clear" w:color="auto" w:fill="auto"/>
            <w:noWrap/>
          </w:tcPr>
          <w:p w14:paraId="2CA31A26" w14:textId="4B9E4EBB" w:rsidR="00B510FB" w:rsidRPr="002F7B47" w:rsidRDefault="00B510FB" w:rsidP="00B510F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11,040.00 </w:t>
            </w:r>
          </w:p>
        </w:tc>
        <w:tc>
          <w:tcPr>
            <w:tcW w:w="7765" w:type="dxa"/>
            <w:tcBorders>
              <w:top w:val="nil"/>
              <w:left w:val="nil"/>
              <w:bottom w:val="single" w:sz="4" w:space="0" w:color="DDEBF7"/>
              <w:right w:val="single" w:sz="4" w:space="0" w:color="DDEBF7"/>
            </w:tcBorders>
          </w:tcPr>
          <w:p w14:paraId="082F01B2" w14:textId="17E57B8C" w:rsidR="00B510FB" w:rsidRPr="002F7B47" w:rsidRDefault="00B510FB" w:rsidP="00B510FB">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03DA0FB6"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2DF1DA86" w14:textId="7BBE201B"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CARDIFF COUNCIL-YOUTH SERVICES</w:t>
            </w:r>
          </w:p>
        </w:tc>
        <w:tc>
          <w:tcPr>
            <w:tcW w:w="1064" w:type="dxa"/>
            <w:tcBorders>
              <w:top w:val="nil"/>
              <w:left w:val="nil"/>
              <w:bottom w:val="single" w:sz="4" w:space="0" w:color="DDEBF7"/>
              <w:right w:val="single" w:sz="4" w:space="0" w:color="DDEBF7"/>
            </w:tcBorders>
            <w:shd w:val="clear" w:color="auto" w:fill="auto"/>
            <w:noWrap/>
          </w:tcPr>
          <w:p w14:paraId="325902C6" w14:textId="17345730" w:rsidR="00081DE8" w:rsidRPr="002F7B47" w:rsidRDefault="0018751D" w:rsidP="00081DE8">
            <w:pPr>
              <w:spacing w:after="0" w:line="240" w:lineRule="auto"/>
              <w:jc w:val="right"/>
              <w:rPr>
                <w:rFonts w:ascii="Calibri" w:eastAsia="Times New Roman" w:hAnsi="Calibri" w:cs="Calibri"/>
                <w:color w:val="2F5496" w:themeColor="accent1" w:themeShade="BF"/>
                <w:sz w:val="18"/>
                <w:szCs w:val="18"/>
                <w:lang w:eastAsia="en-GB"/>
              </w:rPr>
            </w:pPr>
            <w:r w:rsidRPr="0018751D">
              <w:rPr>
                <w:rFonts w:ascii="Calibri" w:hAnsi="Calibri" w:cs="Calibri"/>
                <w:color w:val="2F5496" w:themeColor="accent1" w:themeShade="BF"/>
                <w:sz w:val="18"/>
                <w:szCs w:val="18"/>
              </w:rPr>
              <w:t>50,157</w:t>
            </w:r>
          </w:p>
        </w:tc>
        <w:tc>
          <w:tcPr>
            <w:tcW w:w="7765" w:type="dxa"/>
            <w:tcBorders>
              <w:top w:val="nil"/>
              <w:left w:val="nil"/>
              <w:bottom w:val="single" w:sz="4" w:space="0" w:color="DDEBF7"/>
              <w:right w:val="single" w:sz="4" w:space="0" w:color="DDEBF7"/>
            </w:tcBorders>
          </w:tcPr>
          <w:p w14:paraId="1BCC3355" w14:textId="44C4353A"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02DE47EB"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5F9965B3" w14:textId="42CD85B3"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HILL COMMUNITY TRUST-PHEONIX CENTRE</w:t>
            </w:r>
          </w:p>
        </w:tc>
        <w:tc>
          <w:tcPr>
            <w:tcW w:w="1064" w:type="dxa"/>
            <w:tcBorders>
              <w:top w:val="nil"/>
              <w:left w:val="nil"/>
              <w:bottom w:val="single" w:sz="4" w:space="0" w:color="DDEBF7"/>
              <w:right w:val="single" w:sz="4" w:space="0" w:color="DDEBF7"/>
            </w:tcBorders>
            <w:shd w:val="clear" w:color="auto" w:fill="auto"/>
            <w:noWrap/>
          </w:tcPr>
          <w:p w14:paraId="1ADF60CB" w14:textId="7BC7F58C"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15,000.00 </w:t>
            </w:r>
          </w:p>
        </w:tc>
        <w:tc>
          <w:tcPr>
            <w:tcW w:w="7765" w:type="dxa"/>
            <w:tcBorders>
              <w:top w:val="nil"/>
              <w:left w:val="nil"/>
              <w:bottom w:val="single" w:sz="4" w:space="0" w:color="DDEBF7"/>
              <w:right w:val="single" w:sz="4" w:space="0" w:color="DDEBF7"/>
            </w:tcBorders>
          </w:tcPr>
          <w:p w14:paraId="0690FA48" w14:textId="363ADCFE"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37D9513F"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2479B8D9" w14:textId="28436694"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MID &amp; WEST WALES FIRE</w:t>
            </w:r>
          </w:p>
        </w:tc>
        <w:tc>
          <w:tcPr>
            <w:tcW w:w="1064" w:type="dxa"/>
            <w:tcBorders>
              <w:top w:val="nil"/>
              <w:left w:val="nil"/>
              <w:bottom w:val="single" w:sz="4" w:space="0" w:color="DDEBF7"/>
              <w:right w:val="single" w:sz="4" w:space="0" w:color="DDEBF7"/>
            </w:tcBorders>
            <w:shd w:val="clear" w:color="auto" w:fill="auto"/>
            <w:noWrap/>
          </w:tcPr>
          <w:p w14:paraId="6CB51255" w14:textId="4123E7AE"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3,000.00 </w:t>
            </w:r>
          </w:p>
        </w:tc>
        <w:tc>
          <w:tcPr>
            <w:tcW w:w="7765" w:type="dxa"/>
            <w:tcBorders>
              <w:top w:val="nil"/>
              <w:left w:val="nil"/>
              <w:bottom w:val="single" w:sz="4" w:space="0" w:color="DDEBF7"/>
              <w:right w:val="single" w:sz="4" w:space="0" w:color="DDEBF7"/>
            </w:tcBorders>
          </w:tcPr>
          <w:p w14:paraId="798D2BE1" w14:textId="0B3CDDD5"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6DFDF584" w14:textId="77777777" w:rsidTr="00254E3E">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tcPr>
          <w:p w14:paraId="7E804877" w14:textId="0C685F56"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NEATH PORT TALBOT COUNCIL</w:t>
            </w:r>
          </w:p>
        </w:tc>
        <w:tc>
          <w:tcPr>
            <w:tcW w:w="1064" w:type="dxa"/>
            <w:tcBorders>
              <w:top w:val="single" w:sz="4" w:space="0" w:color="DDEBF7"/>
              <w:left w:val="nil"/>
              <w:bottom w:val="single" w:sz="4" w:space="0" w:color="DDEBF7"/>
              <w:right w:val="single" w:sz="4" w:space="0" w:color="DDEBF7"/>
            </w:tcBorders>
            <w:shd w:val="clear" w:color="auto" w:fill="auto"/>
            <w:noWrap/>
          </w:tcPr>
          <w:p w14:paraId="1A68F6D7" w14:textId="414FA30C"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34,000.00</w:t>
            </w:r>
          </w:p>
        </w:tc>
        <w:tc>
          <w:tcPr>
            <w:tcW w:w="7765" w:type="dxa"/>
            <w:tcBorders>
              <w:top w:val="single" w:sz="4" w:space="0" w:color="DDEBF7"/>
              <w:left w:val="nil"/>
              <w:bottom w:val="single" w:sz="4" w:space="0" w:color="DDEBF7"/>
              <w:right w:val="single" w:sz="4" w:space="0" w:color="DDEBF7"/>
            </w:tcBorders>
          </w:tcPr>
          <w:p w14:paraId="47D26874" w14:textId="41A3AD62"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F91872" w:rsidRPr="002F7B47" w14:paraId="0B01E415" w14:textId="77777777" w:rsidTr="00FC161B">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611E197D" w14:textId="3F341C2C" w:rsidR="00F91872" w:rsidRPr="002F7B47" w:rsidRDefault="00F91872" w:rsidP="00F91872">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NODDFA YOUTH &amp; COMMUNITY PROJECT</w:t>
            </w:r>
          </w:p>
        </w:tc>
        <w:tc>
          <w:tcPr>
            <w:tcW w:w="1064" w:type="dxa"/>
            <w:tcBorders>
              <w:top w:val="nil"/>
              <w:left w:val="nil"/>
              <w:bottom w:val="single" w:sz="4" w:space="0" w:color="DDEBF7"/>
              <w:right w:val="single" w:sz="4" w:space="0" w:color="DDEBF7"/>
            </w:tcBorders>
            <w:shd w:val="clear" w:color="auto" w:fill="auto"/>
            <w:noWrap/>
          </w:tcPr>
          <w:p w14:paraId="5AC4C91E" w14:textId="4D298F83" w:rsidR="00F91872" w:rsidRDefault="00F91872" w:rsidP="00F91872">
            <w:pPr>
              <w:spacing w:after="0" w:line="240" w:lineRule="auto"/>
              <w:jc w:val="right"/>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 xml:space="preserve"> 18,000.00 </w:t>
            </w:r>
          </w:p>
        </w:tc>
        <w:tc>
          <w:tcPr>
            <w:tcW w:w="7765" w:type="dxa"/>
            <w:tcBorders>
              <w:top w:val="nil"/>
              <w:left w:val="nil"/>
              <w:bottom w:val="single" w:sz="4" w:space="0" w:color="DDEBF7"/>
              <w:right w:val="single" w:sz="4" w:space="0" w:color="DDEBF7"/>
            </w:tcBorders>
          </w:tcPr>
          <w:p w14:paraId="4A6475A4" w14:textId="4E737206" w:rsidR="00F91872" w:rsidRDefault="00F91872" w:rsidP="00F91872">
            <w:pPr>
              <w:spacing w:after="0" w:line="240" w:lineRule="auto"/>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 xml:space="preserve">ASB Hotspot Response ASB </w:t>
            </w:r>
          </w:p>
        </w:tc>
      </w:tr>
      <w:tr w:rsidR="00081DE8" w:rsidRPr="002F7B47" w14:paraId="1433974B"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2C0BED1" w14:textId="7ADB47C0"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POBL</w:t>
            </w:r>
          </w:p>
        </w:tc>
        <w:tc>
          <w:tcPr>
            <w:tcW w:w="1064" w:type="dxa"/>
            <w:tcBorders>
              <w:top w:val="nil"/>
              <w:left w:val="nil"/>
              <w:bottom w:val="single" w:sz="4" w:space="0" w:color="DDEBF7"/>
              <w:right w:val="single" w:sz="4" w:space="0" w:color="DDEBF7"/>
            </w:tcBorders>
            <w:shd w:val="clear" w:color="auto" w:fill="auto"/>
            <w:noWrap/>
          </w:tcPr>
          <w:p w14:paraId="7765271F" w14:textId="272EDAA7"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2,520.00 </w:t>
            </w:r>
          </w:p>
        </w:tc>
        <w:tc>
          <w:tcPr>
            <w:tcW w:w="7765" w:type="dxa"/>
            <w:tcBorders>
              <w:top w:val="nil"/>
              <w:left w:val="nil"/>
              <w:bottom w:val="single" w:sz="4" w:space="0" w:color="DDEBF7"/>
              <w:right w:val="single" w:sz="4" w:space="0" w:color="DDEBF7"/>
            </w:tcBorders>
          </w:tcPr>
          <w:p w14:paraId="7E9AD03C" w14:textId="3F3F570D"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B510FB" w:rsidRPr="002F7B47" w14:paraId="55C1DEA8"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1A3FD7B7" w14:textId="55F479F7" w:rsidR="00B510FB" w:rsidRPr="002F7B47" w:rsidRDefault="00B510FB" w:rsidP="00B510F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COUNCIL-CAE FADRE</w:t>
            </w:r>
          </w:p>
        </w:tc>
        <w:tc>
          <w:tcPr>
            <w:tcW w:w="1064" w:type="dxa"/>
            <w:tcBorders>
              <w:top w:val="nil"/>
              <w:left w:val="nil"/>
              <w:bottom w:val="single" w:sz="4" w:space="0" w:color="DDEBF7"/>
              <w:right w:val="single" w:sz="4" w:space="0" w:color="DDEBF7"/>
            </w:tcBorders>
            <w:shd w:val="clear" w:color="auto" w:fill="auto"/>
            <w:noWrap/>
          </w:tcPr>
          <w:p w14:paraId="1E433530" w14:textId="4B870399" w:rsidR="00B510FB" w:rsidRPr="002F7B47" w:rsidRDefault="00B510FB" w:rsidP="00B510F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976.56 </w:t>
            </w:r>
          </w:p>
        </w:tc>
        <w:tc>
          <w:tcPr>
            <w:tcW w:w="7765" w:type="dxa"/>
            <w:tcBorders>
              <w:top w:val="nil"/>
              <w:left w:val="nil"/>
              <w:bottom w:val="single" w:sz="4" w:space="0" w:color="DDEBF7"/>
              <w:right w:val="single" w:sz="4" w:space="0" w:color="DDEBF7"/>
            </w:tcBorders>
          </w:tcPr>
          <w:p w14:paraId="135C44A3" w14:textId="0EE43C5D" w:rsidR="00B510FB" w:rsidRPr="002F7B47" w:rsidRDefault="0018751D" w:rsidP="00B510FB">
            <w:pPr>
              <w:spacing w:after="0" w:line="240" w:lineRule="auto"/>
              <w:rPr>
                <w:rFonts w:ascii="Calibri" w:eastAsia="Times New Roman" w:hAnsi="Calibri" w:cs="Calibri"/>
                <w:color w:val="2F5496" w:themeColor="accent1" w:themeShade="BF"/>
                <w:sz w:val="18"/>
                <w:szCs w:val="18"/>
                <w:lang w:eastAsia="en-GB"/>
              </w:rPr>
            </w:pPr>
            <w:r w:rsidRPr="0018751D">
              <w:rPr>
                <w:rFonts w:ascii="Calibri" w:hAnsi="Calibri" w:cs="Calibri"/>
                <w:color w:val="2F5496" w:themeColor="accent1" w:themeShade="BF"/>
                <w:sz w:val="18"/>
                <w:szCs w:val="18"/>
              </w:rPr>
              <w:t>ASB Hotspot Response ASB</w:t>
            </w:r>
          </w:p>
        </w:tc>
      </w:tr>
      <w:tr w:rsidR="00081DE8" w:rsidRPr="002F7B47" w14:paraId="18560E48"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0987AAC7" w14:textId="01DA2300"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COUNCIL-DCTBC CWM TAF YOS</w:t>
            </w:r>
          </w:p>
        </w:tc>
        <w:tc>
          <w:tcPr>
            <w:tcW w:w="1064" w:type="dxa"/>
            <w:tcBorders>
              <w:top w:val="nil"/>
              <w:left w:val="nil"/>
              <w:bottom w:val="single" w:sz="4" w:space="0" w:color="DDEBF7"/>
              <w:right w:val="single" w:sz="4" w:space="0" w:color="DDEBF7"/>
            </w:tcBorders>
            <w:shd w:val="clear" w:color="auto" w:fill="auto"/>
            <w:noWrap/>
          </w:tcPr>
          <w:p w14:paraId="34AF3C4E" w14:textId="15A1D0A3"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14,400.00</w:t>
            </w:r>
          </w:p>
        </w:tc>
        <w:tc>
          <w:tcPr>
            <w:tcW w:w="7765" w:type="dxa"/>
            <w:tcBorders>
              <w:top w:val="nil"/>
              <w:left w:val="nil"/>
              <w:bottom w:val="single" w:sz="4" w:space="0" w:color="DDEBF7"/>
              <w:right w:val="single" w:sz="4" w:space="0" w:color="DDEBF7"/>
            </w:tcBorders>
          </w:tcPr>
          <w:p w14:paraId="41A95606" w14:textId="54644C8A"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713342D9"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386E9B6D" w14:textId="0D8F8FF6"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RHONDDA CYNON TAFF BOROUGH COUNCIL</w:t>
            </w:r>
          </w:p>
        </w:tc>
        <w:tc>
          <w:tcPr>
            <w:tcW w:w="1064" w:type="dxa"/>
            <w:tcBorders>
              <w:top w:val="nil"/>
              <w:left w:val="nil"/>
              <w:bottom w:val="single" w:sz="4" w:space="0" w:color="DDEBF7"/>
              <w:right w:val="single" w:sz="4" w:space="0" w:color="DDEBF7"/>
            </w:tcBorders>
            <w:shd w:val="clear" w:color="auto" w:fill="auto"/>
            <w:noWrap/>
          </w:tcPr>
          <w:p w14:paraId="064D7214" w14:textId="7BCDBEB3"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21,212.00 </w:t>
            </w:r>
          </w:p>
        </w:tc>
        <w:tc>
          <w:tcPr>
            <w:tcW w:w="7765" w:type="dxa"/>
            <w:tcBorders>
              <w:top w:val="nil"/>
              <w:left w:val="nil"/>
              <w:bottom w:val="single" w:sz="4" w:space="0" w:color="DDEBF7"/>
              <w:right w:val="single" w:sz="4" w:space="0" w:color="DDEBF7"/>
            </w:tcBorders>
          </w:tcPr>
          <w:p w14:paraId="641E15B2" w14:textId="26D93AAD"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081DE8" w:rsidRPr="002F7B47" w14:paraId="4A35F197"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56988255" w14:textId="52D19C4B" w:rsidR="00081DE8" w:rsidRPr="002F7B47" w:rsidRDefault="00081DE8" w:rsidP="00081DE8">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SWANSEA COUNCIL</w:t>
            </w:r>
          </w:p>
        </w:tc>
        <w:tc>
          <w:tcPr>
            <w:tcW w:w="1064" w:type="dxa"/>
            <w:tcBorders>
              <w:top w:val="nil"/>
              <w:left w:val="nil"/>
              <w:bottom w:val="single" w:sz="4" w:space="0" w:color="DDEBF7"/>
              <w:right w:val="single" w:sz="4" w:space="0" w:color="DDEBF7"/>
            </w:tcBorders>
            <w:shd w:val="clear" w:color="auto" w:fill="auto"/>
            <w:noWrap/>
          </w:tcPr>
          <w:p w14:paraId="33CCC854" w14:textId="1F19CFCB" w:rsidR="00081DE8" w:rsidRPr="002F7B47" w:rsidRDefault="00081DE8" w:rsidP="00081DE8">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39,480.00</w:t>
            </w:r>
          </w:p>
        </w:tc>
        <w:tc>
          <w:tcPr>
            <w:tcW w:w="7765" w:type="dxa"/>
            <w:tcBorders>
              <w:top w:val="nil"/>
              <w:left w:val="nil"/>
              <w:bottom w:val="single" w:sz="4" w:space="0" w:color="DDEBF7"/>
              <w:right w:val="single" w:sz="4" w:space="0" w:color="DDEBF7"/>
            </w:tcBorders>
          </w:tcPr>
          <w:p w14:paraId="522E0300" w14:textId="76ACD1F1" w:rsidR="00081DE8" w:rsidRPr="002F7B47" w:rsidRDefault="00081DE8" w:rsidP="00081DE8">
            <w:pPr>
              <w:spacing w:after="0" w:line="240" w:lineRule="auto"/>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ASB Hotspot Response ASB </w:t>
            </w:r>
          </w:p>
        </w:tc>
      </w:tr>
      <w:tr w:rsidR="00B510FB" w:rsidRPr="002F7B47" w14:paraId="28E07A42" w14:textId="77777777" w:rsidTr="00254E3E">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CA6E657" w14:textId="1E6AF56B" w:rsidR="00B510FB" w:rsidRPr="002F7B47" w:rsidRDefault="00B510FB" w:rsidP="00B510FB">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VALE OF GLAMORGAN COUNCIL</w:t>
            </w:r>
          </w:p>
        </w:tc>
        <w:tc>
          <w:tcPr>
            <w:tcW w:w="1064" w:type="dxa"/>
            <w:tcBorders>
              <w:top w:val="nil"/>
              <w:left w:val="nil"/>
              <w:bottom w:val="single" w:sz="4" w:space="0" w:color="DDEBF7"/>
              <w:right w:val="single" w:sz="4" w:space="0" w:color="DDEBF7"/>
            </w:tcBorders>
            <w:shd w:val="clear" w:color="auto" w:fill="auto"/>
            <w:noWrap/>
          </w:tcPr>
          <w:p w14:paraId="39DF70D9" w14:textId="3C454E7A" w:rsidR="00B510FB" w:rsidRPr="002F7B47" w:rsidRDefault="00B510FB" w:rsidP="00B510FB">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 xml:space="preserve"> 31,700.00 </w:t>
            </w:r>
          </w:p>
        </w:tc>
        <w:tc>
          <w:tcPr>
            <w:tcW w:w="7765" w:type="dxa"/>
            <w:tcBorders>
              <w:top w:val="nil"/>
              <w:left w:val="nil"/>
              <w:bottom w:val="single" w:sz="4" w:space="0" w:color="DDEBF7"/>
              <w:right w:val="single" w:sz="4" w:space="0" w:color="DDEBF7"/>
            </w:tcBorders>
          </w:tcPr>
          <w:p w14:paraId="4BF8F51F" w14:textId="1CB2C250" w:rsidR="00B510FB" w:rsidRPr="002F7B47" w:rsidRDefault="0018751D" w:rsidP="00B510FB">
            <w:pPr>
              <w:spacing w:after="0" w:line="240" w:lineRule="auto"/>
              <w:rPr>
                <w:rFonts w:ascii="Calibri" w:eastAsia="Times New Roman" w:hAnsi="Calibri" w:cs="Calibri"/>
                <w:color w:val="2F5496" w:themeColor="accent1" w:themeShade="BF"/>
                <w:sz w:val="18"/>
                <w:szCs w:val="18"/>
                <w:lang w:eastAsia="en-GB"/>
              </w:rPr>
            </w:pPr>
            <w:r w:rsidRPr="0018751D">
              <w:rPr>
                <w:rFonts w:ascii="Calibri" w:hAnsi="Calibri" w:cs="Calibri"/>
                <w:color w:val="2F5496" w:themeColor="accent1" w:themeShade="BF"/>
                <w:sz w:val="18"/>
                <w:szCs w:val="18"/>
              </w:rPr>
              <w:t>ASB Hotspot Response ASB</w:t>
            </w:r>
          </w:p>
        </w:tc>
      </w:tr>
    </w:tbl>
    <w:p w14:paraId="62A36C5D" w14:textId="77777777" w:rsidR="00E47F7E" w:rsidRPr="002F7B47" w:rsidRDefault="00E47F7E" w:rsidP="00D46003">
      <w:pPr>
        <w:jc w:val="both"/>
        <w:rPr>
          <w:rFonts w:ascii="Calibri" w:hAnsi="Calibri" w:cs="Calibri"/>
          <w:color w:val="2F5496" w:themeColor="accent1" w:themeShade="BF"/>
          <w:sz w:val="18"/>
          <w:szCs w:val="18"/>
        </w:rPr>
      </w:pPr>
    </w:p>
    <w:p w14:paraId="5CB85747" w14:textId="77777777" w:rsidR="00E47F7E" w:rsidRDefault="00E47F7E" w:rsidP="00D46003">
      <w:pPr>
        <w:jc w:val="both"/>
        <w:rPr>
          <w:rFonts w:ascii="Calibri" w:hAnsi="Calibri" w:cs="Calibri"/>
          <w:color w:val="2F5496" w:themeColor="accent1" w:themeShade="BF"/>
          <w:sz w:val="18"/>
          <w:szCs w:val="18"/>
        </w:rPr>
      </w:pPr>
    </w:p>
    <w:p w14:paraId="4A110F48" w14:textId="77777777" w:rsidR="00F91872" w:rsidRDefault="00F91872" w:rsidP="00D46003">
      <w:pPr>
        <w:jc w:val="both"/>
        <w:rPr>
          <w:rFonts w:ascii="Calibri" w:hAnsi="Calibri" w:cs="Calibri"/>
          <w:color w:val="2F5496" w:themeColor="accent1" w:themeShade="BF"/>
          <w:sz w:val="18"/>
          <w:szCs w:val="18"/>
        </w:rPr>
      </w:pPr>
    </w:p>
    <w:p w14:paraId="66647B71" w14:textId="77777777" w:rsidR="00F91872" w:rsidRDefault="00F91872" w:rsidP="00D46003">
      <w:pPr>
        <w:jc w:val="both"/>
        <w:rPr>
          <w:rFonts w:ascii="Calibri" w:hAnsi="Calibri" w:cs="Calibri"/>
          <w:color w:val="2F5496" w:themeColor="accent1" w:themeShade="BF"/>
          <w:sz w:val="18"/>
          <w:szCs w:val="18"/>
        </w:rPr>
      </w:pPr>
    </w:p>
    <w:p w14:paraId="3EF0379D" w14:textId="77777777" w:rsidR="00F91872" w:rsidRDefault="00F91872" w:rsidP="00D46003">
      <w:pPr>
        <w:jc w:val="both"/>
        <w:rPr>
          <w:rFonts w:ascii="Calibri" w:hAnsi="Calibri" w:cs="Calibri"/>
          <w:color w:val="2F5496" w:themeColor="accent1" w:themeShade="BF"/>
          <w:sz w:val="18"/>
          <w:szCs w:val="18"/>
        </w:rPr>
      </w:pPr>
    </w:p>
    <w:p w14:paraId="29687739" w14:textId="77777777" w:rsidR="00F91872" w:rsidRPr="002F7B47" w:rsidRDefault="00F91872" w:rsidP="00D46003">
      <w:pPr>
        <w:jc w:val="both"/>
        <w:rPr>
          <w:rFonts w:ascii="Calibri" w:hAnsi="Calibri" w:cs="Calibri"/>
          <w:color w:val="2F5496" w:themeColor="accent1" w:themeShade="BF"/>
          <w:sz w:val="18"/>
          <w:szCs w:val="18"/>
        </w:rPr>
      </w:pPr>
    </w:p>
    <w:tbl>
      <w:tblPr>
        <w:tblW w:w="13877" w:type="dxa"/>
        <w:tblLook w:val="04A0" w:firstRow="1" w:lastRow="0" w:firstColumn="1" w:lastColumn="0" w:noHBand="0" w:noVBand="1"/>
      </w:tblPr>
      <w:tblGrid>
        <w:gridCol w:w="5027"/>
        <w:gridCol w:w="66"/>
        <w:gridCol w:w="1037"/>
        <w:gridCol w:w="7726"/>
        <w:gridCol w:w="21"/>
      </w:tblGrid>
      <w:tr w:rsidR="00A13B16" w:rsidRPr="002F7B47" w14:paraId="5A59F4F0" w14:textId="5CF473B4" w:rsidTr="005C353A">
        <w:trPr>
          <w:gridAfter w:val="1"/>
          <w:wAfter w:w="21" w:type="dxa"/>
          <w:trHeight w:val="300"/>
        </w:trPr>
        <w:tc>
          <w:tcPr>
            <w:tcW w:w="6130" w:type="dxa"/>
            <w:gridSpan w:val="3"/>
            <w:tcBorders>
              <w:top w:val="single" w:sz="4" w:space="0" w:color="DDEBF7"/>
              <w:left w:val="single" w:sz="4" w:space="0" w:color="DDEBF7"/>
              <w:bottom w:val="single" w:sz="4" w:space="0" w:color="DDEBF7"/>
              <w:right w:val="single" w:sz="4" w:space="0" w:color="DDEBF7"/>
            </w:tcBorders>
            <w:shd w:val="clear" w:color="000000" w:fill="DDEBF7"/>
            <w:noWrap/>
            <w:hideMark/>
          </w:tcPr>
          <w:p w14:paraId="36D9BDFA" w14:textId="65E09299" w:rsidR="00705834" w:rsidRPr="002F7B47" w:rsidRDefault="00705834" w:rsidP="00D46003">
            <w:pPr>
              <w:spacing w:after="0" w:line="240" w:lineRule="auto"/>
              <w:jc w:val="both"/>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SAFER STREETS</w:t>
            </w:r>
            <w:r w:rsidR="009429AF" w:rsidRPr="002F7B47">
              <w:rPr>
                <w:rFonts w:ascii="Calibri" w:eastAsia="Times New Roman" w:hAnsi="Calibri" w:cs="Calibri"/>
                <w:b/>
                <w:bCs/>
                <w:color w:val="2F5496" w:themeColor="accent1" w:themeShade="BF"/>
                <w:sz w:val="18"/>
                <w:szCs w:val="18"/>
                <w:lang w:eastAsia="en-GB"/>
              </w:rPr>
              <w:t xml:space="preserve"> 4</w:t>
            </w:r>
            <w:r w:rsidRPr="002F7B47">
              <w:rPr>
                <w:rFonts w:ascii="Calibri" w:eastAsia="Times New Roman" w:hAnsi="Calibri" w:cs="Calibri"/>
                <w:b/>
                <w:bCs/>
                <w:color w:val="2F5496" w:themeColor="accent1" w:themeShade="BF"/>
                <w:sz w:val="18"/>
                <w:szCs w:val="18"/>
                <w:lang w:eastAsia="en-GB"/>
              </w:rPr>
              <w:t xml:space="preserve"> AIM: REDUCING AND PREVENTING NEIGHBOURHOOD CRIME, ANT-SOCIAL BEHAVIOUR (ASB) AND VIOLENCE AGANST WOMEN AND GIRLS (VAWG) IN PUBLIC SPACES, AND TO INCREASE FEELINGS OF SAFETY</w:t>
            </w:r>
          </w:p>
        </w:tc>
        <w:tc>
          <w:tcPr>
            <w:tcW w:w="7726" w:type="dxa"/>
            <w:tcBorders>
              <w:top w:val="single" w:sz="4" w:space="0" w:color="DDEBF7"/>
              <w:left w:val="single" w:sz="4" w:space="0" w:color="DDEBF7"/>
              <w:bottom w:val="single" w:sz="4" w:space="0" w:color="DDEBF7"/>
              <w:right w:val="single" w:sz="4" w:space="0" w:color="DDEBF7"/>
            </w:tcBorders>
            <w:shd w:val="clear" w:color="000000" w:fill="DDEBF7"/>
          </w:tcPr>
          <w:p w14:paraId="2907B1AF" w14:textId="22C33D06" w:rsidR="00705834" w:rsidRPr="002F7B47" w:rsidRDefault="00705834" w:rsidP="00705834">
            <w:pPr>
              <w:spacing w:after="0" w:line="240" w:lineRule="auto"/>
              <w:rPr>
                <w:rFonts w:ascii="Calibri" w:eastAsia="Times New Roman" w:hAnsi="Calibri" w:cs="Calibri"/>
                <w:b/>
                <w:bCs/>
                <w:color w:val="2F5496" w:themeColor="accent1" w:themeShade="BF"/>
                <w:sz w:val="18"/>
                <w:szCs w:val="18"/>
                <w:lang w:eastAsia="en-GB"/>
              </w:rPr>
            </w:pPr>
          </w:p>
        </w:tc>
      </w:tr>
      <w:tr w:rsidR="009429AF" w:rsidRPr="002F7B47" w14:paraId="4C6B3DAE"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6EF57BFD" w14:textId="7CB38020" w:rsidR="009429AF" w:rsidRPr="002F7B47" w:rsidRDefault="009429AF" w:rsidP="009429AF">
            <w:pPr>
              <w:spacing w:after="0" w:line="240" w:lineRule="auto"/>
              <w:jc w:val="both"/>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BRIDGEND COUNTY BOROUGH COUNCIL</w:t>
            </w:r>
          </w:p>
        </w:tc>
        <w:tc>
          <w:tcPr>
            <w:tcW w:w="1103" w:type="dxa"/>
            <w:gridSpan w:val="2"/>
            <w:tcBorders>
              <w:top w:val="nil"/>
              <w:left w:val="nil"/>
              <w:bottom w:val="single" w:sz="4" w:space="0" w:color="DDEBF7"/>
              <w:right w:val="single" w:sz="4" w:space="0" w:color="DDEBF7"/>
            </w:tcBorders>
            <w:shd w:val="clear" w:color="auto" w:fill="auto"/>
          </w:tcPr>
          <w:p w14:paraId="5AA2978A" w14:textId="0D474EE7" w:rsidR="009429AF" w:rsidRPr="002F7B47" w:rsidRDefault="009429AF" w:rsidP="009429AF">
            <w:pPr>
              <w:spacing w:after="0" w:line="240" w:lineRule="auto"/>
              <w:jc w:val="right"/>
              <w:rPr>
                <w:rFonts w:ascii="Calibri" w:hAnsi="Calibri" w:cs="Calibri"/>
                <w:color w:val="2F5496" w:themeColor="accent1" w:themeShade="BF"/>
                <w:sz w:val="18"/>
                <w:szCs w:val="18"/>
              </w:rPr>
            </w:pPr>
            <w:r w:rsidRPr="002F7B47">
              <w:rPr>
                <w:rFonts w:ascii="Calibri" w:hAnsi="Calibri" w:cs="Calibri"/>
                <w:color w:val="2F5496" w:themeColor="accent1" w:themeShade="BF"/>
                <w:sz w:val="18"/>
                <w:szCs w:val="18"/>
              </w:rPr>
              <w:t>187,552.40</w:t>
            </w:r>
          </w:p>
        </w:tc>
        <w:tc>
          <w:tcPr>
            <w:tcW w:w="7726" w:type="dxa"/>
            <w:vMerge w:val="restart"/>
            <w:tcBorders>
              <w:top w:val="single" w:sz="4" w:space="0" w:color="DDEBF7"/>
              <w:left w:val="nil"/>
              <w:right w:val="single" w:sz="4" w:space="0" w:color="DDEBF7"/>
            </w:tcBorders>
          </w:tcPr>
          <w:p w14:paraId="7C0A58CE" w14:textId="77777777" w:rsidR="009429AF" w:rsidRPr="002F7B47" w:rsidRDefault="009429AF" w:rsidP="00B630CF">
            <w:pPr>
              <w:spacing w:after="0" w:line="240" w:lineRule="auto"/>
              <w:jc w:val="center"/>
              <w:rPr>
                <w:rFonts w:ascii="Calibri" w:eastAsia="Times New Roman" w:hAnsi="Calibri" w:cs="Calibri"/>
                <w:color w:val="2F5496" w:themeColor="accent1" w:themeShade="BF"/>
                <w:sz w:val="18"/>
                <w:szCs w:val="18"/>
                <w:lang w:eastAsia="en-GB"/>
              </w:rPr>
            </w:pPr>
          </w:p>
          <w:p w14:paraId="33FDC774" w14:textId="77777777" w:rsidR="009429AF" w:rsidRPr="002F7B47" w:rsidRDefault="009429AF" w:rsidP="00B630CF">
            <w:pPr>
              <w:spacing w:after="0" w:line="240" w:lineRule="auto"/>
              <w:jc w:val="center"/>
              <w:rPr>
                <w:rFonts w:ascii="Calibri" w:eastAsia="Times New Roman" w:hAnsi="Calibri" w:cs="Calibri"/>
                <w:color w:val="2F5496" w:themeColor="accent1" w:themeShade="BF"/>
                <w:sz w:val="18"/>
                <w:szCs w:val="18"/>
                <w:lang w:eastAsia="en-GB"/>
              </w:rPr>
            </w:pPr>
          </w:p>
          <w:p w14:paraId="2A9C6213" w14:textId="319A8255" w:rsidR="009429AF" w:rsidRPr="002F7B47" w:rsidRDefault="009429AF" w:rsidP="00B630CF">
            <w:pPr>
              <w:spacing w:after="0" w:line="240" w:lineRule="auto"/>
              <w:jc w:val="center"/>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deliver Safer Streets </w:t>
            </w:r>
          </w:p>
        </w:tc>
      </w:tr>
      <w:tr w:rsidR="009429AF" w:rsidRPr="002F7B47" w14:paraId="384EBAA0"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0A94708" w14:textId="6517041D" w:rsidR="009429AF" w:rsidRPr="002F7B47" w:rsidRDefault="009429AF" w:rsidP="009429AF">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CARDIFF COUNCIL</w:t>
            </w:r>
          </w:p>
        </w:tc>
        <w:tc>
          <w:tcPr>
            <w:tcW w:w="1103" w:type="dxa"/>
            <w:gridSpan w:val="2"/>
            <w:tcBorders>
              <w:top w:val="nil"/>
              <w:left w:val="nil"/>
              <w:bottom w:val="single" w:sz="4" w:space="0" w:color="DDEBF7"/>
              <w:right w:val="single" w:sz="4" w:space="0" w:color="DDEBF7"/>
            </w:tcBorders>
            <w:shd w:val="clear" w:color="auto" w:fill="auto"/>
          </w:tcPr>
          <w:p w14:paraId="3916E17D" w14:textId="3F05C9AA" w:rsidR="009429AF" w:rsidRPr="002F7B47" w:rsidRDefault="009429AF" w:rsidP="009429AF">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hAnsi="Calibri" w:cs="Calibri"/>
                <w:color w:val="2F5496" w:themeColor="accent1" w:themeShade="BF"/>
                <w:sz w:val="18"/>
                <w:szCs w:val="18"/>
              </w:rPr>
              <w:t>174,810.00</w:t>
            </w:r>
          </w:p>
        </w:tc>
        <w:tc>
          <w:tcPr>
            <w:tcW w:w="7726" w:type="dxa"/>
            <w:vMerge/>
            <w:tcBorders>
              <w:left w:val="nil"/>
              <w:right w:val="single" w:sz="4" w:space="0" w:color="DDEBF7"/>
            </w:tcBorders>
          </w:tcPr>
          <w:p w14:paraId="3DD53B3F" w14:textId="0FF66EEE" w:rsidR="009429AF" w:rsidRPr="002F7B47" w:rsidRDefault="009429AF" w:rsidP="00B630CF">
            <w:pPr>
              <w:spacing w:after="0" w:line="240" w:lineRule="auto"/>
              <w:jc w:val="center"/>
              <w:rPr>
                <w:rFonts w:ascii="Calibri" w:eastAsia="Times New Roman" w:hAnsi="Calibri" w:cs="Calibri"/>
                <w:color w:val="2F5496" w:themeColor="accent1" w:themeShade="BF"/>
                <w:sz w:val="18"/>
                <w:szCs w:val="18"/>
                <w:lang w:eastAsia="en-GB"/>
              </w:rPr>
            </w:pPr>
          </w:p>
        </w:tc>
      </w:tr>
      <w:tr w:rsidR="009429AF" w:rsidRPr="002F7B47" w14:paraId="52F4F7B8"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150925BC" w14:textId="7D75E757" w:rsidR="009429AF" w:rsidRPr="002F7B47" w:rsidRDefault="009429AF" w:rsidP="00D46003">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CATHAYS &amp; CENTRAL YOUTH &amp; COMMUNITY PROJECT</w:t>
            </w:r>
          </w:p>
        </w:tc>
        <w:tc>
          <w:tcPr>
            <w:tcW w:w="1103" w:type="dxa"/>
            <w:gridSpan w:val="2"/>
            <w:tcBorders>
              <w:top w:val="nil"/>
              <w:left w:val="nil"/>
              <w:bottom w:val="single" w:sz="4" w:space="0" w:color="DDEBF7"/>
              <w:right w:val="single" w:sz="4" w:space="0" w:color="DDEBF7"/>
            </w:tcBorders>
            <w:shd w:val="clear" w:color="auto" w:fill="auto"/>
          </w:tcPr>
          <w:p w14:paraId="1AF965C1" w14:textId="61700165" w:rsidR="009429AF" w:rsidRPr="002F7B47" w:rsidRDefault="009429AF" w:rsidP="009429AF">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12,420.00</w:t>
            </w:r>
          </w:p>
        </w:tc>
        <w:tc>
          <w:tcPr>
            <w:tcW w:w="7726" w:type="dxa"/>
            <w:vMerge/>
            <w:tcBorders>
              <w:left w:val="nil"/>
              <w:right w:val="single" w:sz="4" w:space="0" w:color="DDEBF7"/>
            </w:tcBorders>
          </w:tcPr>
          <w:p w14:paraId="6CC16963" w14:textId="1B4CB171" w:rsidR="009429AF" w:rsidRPr="002F7B47" w:rsidRDefault="009429AF" w:rsidP="00B630CF">
            <w:pPr>
              <w:spacing w:after="0" w:line="240" w:lineRule="auto"/>
              <w:jc w:val="center"/>
              <w:rPr>
                <w:rFonts w:ascii="Calibri" w:eastAsia="Times New Roman" w:hAnsi="Calibri" w:cs="Calibri"/>
                <w:color w:val="2F5496" w:themeColor="accent1" w:themeShade="BF"/>
                <w:sz w:val="18"/>
                <w:szCs w:val="18"/>
                <w:lang w:eastAsia="en-GB"/>
              </w:rPr>
            </w:pPr>
          </w:p>
        </w:tc>
      </w:tr>
      <w:tr w:rsidR="009429AF" w:rsidRPr="002F7B47" w14:paraId="162EC59F"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tcPr>
          <w:p w14:paraId="4D9BD05F" w14:textId="4B5D2E6D" w:rsidR="009429AF" w:rsidRPr="002F7B47" w:rsidRDefault="009429AF" w:rsidP="00E871D9">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THE BRIDGE MENTORING PLUS-THE ZONE</w:t>
            </w:r>
          </w:p>
        </w:tc>
        <w:tc>
          <w:tcPr>
            <w:tcW w:w="1103" w:type="dxa"/>
            <w:gridSpan w:val="2"/>
            <w:tcBorders>
              <w:top w:val="nil"/>
              <w:left w:val="nil"/>
              <w:bottom w:val="single" w:sz="4" w:space="0" w:color="DDEBF7"/>
              <w:right w:val="single" w:sz="4" w:space="0" w:color="DDEBF7"/>
            </w:tcBorders>
            <w:shd w:val="clear" w:color="auto" w:fill="auto"/>
          </w:tcPr>
          <w:p w14:paraId="6D959A0F" w14:textId="6162765C" w:rsidR="009429AF" w:rsidRPr="002F7B47" w:rsidRDefault="009429AF"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8,388.82</w:t>
            </w:r>
          </w:p>
        </w:tc>
        <w:tc>
          <w:tcPr>
            <w:tcW w:w="7726" w:type="dxa"/>
            <w:vMerge/>
            <w:tcBorders>
              <w:left w:val="nil"/>
              <w:right w:val="single" w:sz="4" w:space="0" w:color="DDEBF7"/>
            </w:tcBorders>
          </w:tcPr>
          <w:p w14:paraId="1F443194" w14:textId="77777777" w:rsidR="009429AF" w:rsidRPr="002F7B47" w:rsidRDefault="009429AF" w:rsidP="00705834">
            <w:pPr>
              <w:spacing w:after="0" w:line="240" w:lineRule="auto"/>
              <w:rPr>
                <w:rFonts w:ascii="Calibri" w:eastAsia="Times New Roman" w:hAnsi="Calibri" w:cs="Calibri"/>
                <w:color w:val="2F5496" w:themeColor="accent1" w:themeShade="BF"/>
                <w:sz w:val="18"/>
                <w:szCs w:val="18"/>
                <w:lang w:eastAsia="en-GB"/>
              </w:rPr>
            </w:pPr>
          </w:p>
        </w:tc>
      </w:tr>
      <w:tr w:rsidR="009429AF" w:rsidRPr="002F7B47" w14:paraId="30277005" w14:textId="7EC0663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tcPr>
          <w:p w14:paraId="5747206C" w14:textId="6E6175C0" w:rsidR="009429AF" w:rsidRPr="002F7B47" w:rsidRDefault="009429AF" w:rsidP="00E871D9">
            <w:pPr>
              <w:spacing w:after="0" w:line="240" w:lineRule="auto"/>
              <w:jc w:val="both"/>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WELSH WOMENS'S AID</w:t>
            </w:r>
          </w:p>
        </w:tc>
        <w:tc>
          <w:tcPr>
            <w:tcW w:w="1103" w:type="dxa"/>
            <w:gridSpan w:val="2"/>
            <w:tcBorders>
              <w:top w:val="nil"/>
              <w:left w:val="nil"/>
              <w:bottom w:val="single" w:sz="4" w:space="0" w:color="DDEBF7"/>
              <w:right w:val="single" w:sz="4" w:space="0" w:color="DDEBF7"/>
            </w:tcBorders>
            <w:shd w:val="clear" w:color="auto" w:fill="auto"/>
          </w:tcPr>
          <w:p w14:paraId="5EB3BB5B" w14:textId="1EA08159" w:rsidR="009429AF" w:rsidRPr="002F7B47" w:rsidRDefault="009429AF" w:rsidP="00D46003">
            <w:pPr>
              <w:spacing w:after="0" w:line="240" w:lineRule="auto"/>
              <w:jc w:val="right"/>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5,757.90</w:t>
            </w:r>
          </w:p>
        </w:tc>
        <w:tc>
          <w:tcPr>
            <w:tcW w:w="7726" w:type="dxa"/>
            <w:vMerge/>
            <w:tcBorders>
              <w:left w:val="nil"/>
              <w:right w:val="single" w:sz="4" w:space="0" w:color="DDEBF7"/>
            </w:tcBorders>
          </w:tcPr>
          <w:p w14:paraId="361E485D" w14:textId="77777777" w:rsidR="009429AF" w:rsidRPr="002F7B47" w:rsidRDefault="009429AF" w:rsidP="00705834">
            <w:pPr>
              <w:spacing w:after="0" w:line="240" w:lineRule="auto"/>
              <w:rPr>
                <w:rFonts w:ascii="Calibri" w:eastAsia="Times New Roman" w:hAnsi="Calibri" w:cs="Calibri"/>
                <w:color w:val="2F5496" w:themeColor="accent1" w:themeShade="BF"/>
                <w:sz w:val="18"/>
                <w:szCs w:val="18"/>
                <w:lang w:eastAsia="en-GB"/>
              </w:rPr>
            </w:pPr>
          </w:p>
        </w:tc>
      </w:tr>
      <w:tr w:rsidR="009429AF" w:rsidRPr="002F7B47" w14:paraId="64287F2D" w14:textId="77777777" w:rsidTr="005C353A">
        <w:trPr>
          <w:gridAfter w:val="1"/>
          <w:wAfter w:w="21" w:type="dxa"/>
          <w:trHeight w:val="300"/>
        </w:trPr>
        <w:tc>
          <w:tcPr>
            <w:tcW w:w="6130" w:type="dxa"/>
            <w:gridSpan w:val="3"/>
            <w:tcBorders>
              <w:top w:val="nil"/>
              <w:left w:val="single" w:sz="4" w:space="0" w:color="DDEBF7"/>
              <w:bottom w:val="single" w:sz="4" w:space="0" w:color="DDEBF7"/>
              <w:right w:val="single" w:sz="4" w:space="0" w:color="DDEBF7"/>
            </w:tcBorders>
            <w:shd w:val="clear" w:color="auto" w:fill="DEEAF6" w:themeFill="accent5" w:themeFillTint="33"/>
            <w:noWrap/>
          </w:tcPr>
          <w:p w14:paraId="5B07902F" w14:textId="5754CA15" w:rsidR="009429AF" w:rsidRPr="002F7B47" w:rsidRDefault="009429AF" w:rsidP="009429AF">
            <w:pPr>
              <w:spacing w:after="0" w:line="240" w:lineRule="auto"/>
              <w:rPr>
                <w:rFonts w:ascii="Calibri" w:eastAsia="Times New Roman" w:hAnsi="Calibri" w:cs="Calibri"/>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lastRenderedPageBreak/>
              <w:t xml:space="preserve">SAFER STREETS 5 AIM: </w:t>
            </w:r>
            <w:r w:rsidR="00C47528" w:rsidRPr="00C47528">
              <w:rPr>
                <w:rFonts w:ascii="Calibri" w:eastAsia="Times New Roman" w:hAnsi="Calibri" w:cs="Calibri"/>
                <w:b/>
                <w:bCs/>
                <w:color w:val="2F5496" w:themeColor="accent1" w:themeShade="BF"/>
                <w:sz w:val="18"/>
                <w:szCs w:val="18"/>
                <w:lang w:eastAsia="en-GB"/>
              </w:rPr>
              <w:t>REDUCING AND PREVENTING NEIGHBOURHOOD CRIME, ANT-SOCIAL BEHAVIOUR (ASB) AND VIOLENCE AGANST WOMEN AND GIRLS (VAWG) IN PUBLIC SPACES, AND TO INCREASE FEELINGS OF SAFETY.</w:t>
            </w:r>
          </w:p>
        </w:tc>
        <w:tc>
          <w:tcPr>
            <w:tcW w:w="7726" w:type="dxa"/>
            <w:tcBorders>
              <w:top w:val="single" w:sz="4" w:space="0" w:color="DDEBF7"/>
              <w:left w:val="nil"/>
              <w:bottom w:val="single" w:sz="4" w:space="0" w:color="DDEBF7"/>
              <w:right w:val="single" w:sz="4" w:space="0" w:color="DDEBF7"/>
            </w:tcBorders>
            <w:shd w:val="clear" w:color="auto" w:fill="DEEAF6" w:themeFill="accent5" w:themeFillTint="33"/>
          </w:tcPr>
          <w:p w14:paraId="4C333942" w14:textId="77777777" w:rsidR="009429AF" w:rsidRPr="002F7B47" w:rsidRDefault="009429AF" w:rsidP="009429AF">
            <w:pPr>
              <w:spacing w:after="0" w:line="240" w:lineRule="auto"/>
              <w:rPr>
                <w:rFonts w:ascii="Calibri" w:eastAsia="Times New Roman" w:hAnsi="Calibri" w:cs="Calibri"/>
                <w:color w:val="2F5496" w:themeColor="accent1" w:themeShade="BF"/>
                <w:sz w:val="18"/>
                <w:szCs w:val="18"/>
                <w:lang w:eastAsia="en-GB"/>
              </w:rPr>
            </w:pPr>
          </w:p>
        </w:tc>
      </w:tr>
      <w:tr w:rsidR="009429AF" w:rsidRPr="002F7B47" w14:paraId="40AFD7EF"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BD6FDB6" w14:textId="5C92982A"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BAROD PROJECT</w:t>
            </w:r>
          </w:p>
        </w:tc>
        <w:tc>
          <w:tcPr>
            <w:tcW w:w="1103" w:type="dxa"/>
            <w:gridSpan w:val="2"/>
            <w:tcBorders>
              <w:top w:val="nil"/>
              <w:left w:val="nil"/>
              <w:bottom w:val="single" w:sz="4" w:space="0" w:color="DDEBF7"/>
              <w:right w:val="single" w:sz="4" w:space="0" w:color="DDEBF7"/>
            </w:tcBorders>
            <w:shd w:val="clear" w:color="auto" w:fill="auto"/>
          </w:tcPr>
          <w:p w14:paraId="11D0183F" w14:textId="5C52A316"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6,000.00 </w:t>
            </w:r>
          </w:p>
        </w:tc>
        <w:tc>
          <w:tcPr>
            <w:tcW w:w="7726" w:type="dxa"/>
            <w:vMerge w:val="restart"/>
            <w:tcBorders>
              <w:top w:val="single" w:sz="4" w:space="0" w:color="DDEBF7"/>
              <w:left w:val="nil"/>
              <w:right w:val="single" w:sz="4" w:space="0" w:color="DDEBF7"/>
            </w:tcBorders>
          </w:tcPr>
          <w:p w14:paraId="4AE13611" w14:textId="77777777" w:rsidR="009429AF" w:rsidRPr="002F7B47" w:rsidRDefault="009429AF" w:rsidP="009429AF">
            <w:pPr>
              <w:spacing w:after="0" w:line="240" w:lineRule="auto"/>
              <w:jc w:val="center"/>
              <w:rPr>
                <w:rFonts w:ascii="Calibri" w:eastAsia="Times New Roman" w:hAnsi="Calibri" w:cs="Calibri"/>
                <w:color w:val="2F5496" w:themeColor="accent1" w:themeShade="BF"/>
                <w:sz w:val="18"/>
                <w:szCs w:val="18"/>
                <w:lang w:eastAsia="en-GB"/>
              </w:rPr>
            </w:pPr>
          </w:p>
          <w:p w14:paraId="10DA11E1" w14:textId="77777777" w:rsidR="009429AF" w:rsidRPr="002F7B47" w:rsidRDefault="009429AF" w:rsidP="009429AF">
            <w:pPr>
              <w:spacing w:after="0" w:line="240" w:lineRule="auto"/>
              <w:jc w:val="center"/>
              <w:rPr>
                <w:rFonts w:ascii="Calibri" w:eastAsia="Times New Roman" w:hAnsi="Calibri" w:cs="Calibri"/>
                <w:color w:val="2F5496" w:themeColor="accent1" w:themeShade="BF"/>
                <w:sz w:val="18"/>
                <w:szCs w:val="18"/>
                <w:lang w:eastAsia="en-GB"/>
              </w:rPr>
            </w:pPr>
          </w:p>
          <w:p w14:paraId="4AD70247" w14:textId="77777777" w:rsidR="009429AF" w:rsidRPr="002F7B47" w:rsidRDefault="009429AF" w:rsidP="009429AF">
            <w:pPr>
              <w:spacing w:after="0" w:line="240" w:lineRule="auto"/>
              <w:jc w:val="center"/>
              <w:rPr>
                <w:rFonts w:ascii="Calibri" w:eastAsia="Times New Roman" w:hAnsi="Calibri" w:cs="Calibri"/>
                <w:color w:val="2F5496" w:themeColor="accent1" w:themeShade="BF"/>
                <w:sz w:val="18"/>
                <w:szCs w:val="18"/>
                <w:lang w:eastAsia="en-GB"/>
              </w:rPr>
            </w:pPr>
          </w:p>
          <w:p w14:paraId="6C32B745" w14:textId="77777777" w:rsidR="009429AF" w:rsidRPr="002F7B47" w:rsidRDefault="009429AF" w:rsidP="009429AF">
            <w:pPr>
              <w:spacing w:after="0" w:line="240" w:lineRule="auto"/>
              <w:jc w:val="center"/>
              <w:rPr>
                <w:rFonts w:ascii="Calibri" w:eastAsia="Times New Roman" w:hAnsi="Calibri" w:cs="Calibri"/>
                <w:color w:val="2F5496" w:themeColor="accent1" w:themeShade="BF"/>
                <w:sz w:val="18"/>
                <w:szCs w:val="18"/>
                <w:lang w:eastAsia="en-GB"/>
              </w:rPr>
            </w:pPr>
          </w:p>
          <w:p w14:paraId="5800CBE2" w14:textId="77777777" w:rsidR="009429AF" w:rsidRPr="002F7B47" w:rsidRDefault="009429AF" w:rsidP="009429AF">
            <w:pPr>
              <w:spacing w:after="0" w:line="240" w:lineRule="auto"/>
              <w:jc w:val="center"/>
              <w:rPr>
                <w:rFonts w:ascii="Calibri" w:eastAsia="Times New Roman" w:hAnsi="Calibri" w:cs="Calibri"/>
                <w:color w:val="2F5496" w:themeColor="accent1" w:themeShade="BF"/>
                <w:sz w:val="18"/>
                <w:szCs w:val="18"/>
                <w:lang w:eastAsia="en-GB"/>
              </w:rPr>
            </w:pPr>
          </w:p>
          <w:p w14:paraId="773ED64A" w14:textId="0F86B992" w:rsidR="009429AF" w:rsidRPr="002F7B47" w:rsidRDefault="009429AF" w:rsidP="009429AF">
            <w:pPr>
              <w:spacing w:after="0" w:line="240" w:lineRule="auto"/>
              <w:jc w:val="center"/>
              <w:rPr>
                <w:rFonts w:eastAsia="Times New Roman" w:cstheme="minorHAnsi"/>
                <w:color w:val="2F5496" w:themeColor="accent1" w:themeShade="BF"/>
                <w:sz w:val="18"/>
                <w:szCs w:val="18"/>
                <w:lang w:eastAsia="en-GB"/>
              </w:rPr>
            </w:pPr>
            <w:r w:rsidRPr="002F7B47">
              <w:rPr>
                <w:rFonts w:ascii="Calibri" w:eastAsia="Times New Roman" w:hAnsi="Calibri" w:cs="Calibri"/>
                <w:color w:val="2F5496" w:themeColor="accent1" w:themeShade="BF"/>
                <w:sz w:val="18"/>
                <w:szCs w:val="18"/>
                <w:lang w:eastAsia="en-GB"/>
              </w:rPr>
              <w:t xml:space="preserve">To deliver Safer Streets </w:t>
            </w:r>
          </w:p>
        </w:tc>
      </w:tr>
      <w:tr w:rsidR="009429AF" w:rsidRPr="002F7B47" w14:paraId="6B8967E2"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34FBB9D3" w14:textId="114C3173"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CARDIFF COUNCIL</w:t>
            </w:r>
          </w:p>
        </w:tc>
        <w:tc>
          <w:tcPr>
            <w:tcW w:w="1103" w:type="dxa"/>
            <w:gridSpan w:val="2"/>
            <w:tcBorders>
              <w:top w:val="nil"/>
              <w:left w:val="nil"/>
              <w:bottom w:val="single" w:sz="4" w:space="0" w:color="DDEBF7"/>
              <w:right w:val="single" w:sz="4" w:space="0" w:color="DDEBF7"/>
            </w:tcBorders>
            <w:shd w:val="clear" w:color="auto" w:fill="auto"/>
          </w:tcPr>
          <w:p w14:paraId="3814B0DD" w14:textId="69476DC3"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99,090.00 </w:t>
            </w:r>
          </w:p>
        </w:tc>
        <w:tc>
          <w:tcPr>
            <w:tcW w:w="7726" w:type="dxa"/>
            <w:vMerge/>
            <w:tcBorders>
              <w:left w:val="nil"/>
              <w:right w:val="single" w:sz="4" w:space="0" w:color="DDEBF7"/>
            </w:tcBorders>
          </w:tcPr>
          <w:p w14:paraId="0CD1E6A1"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0E2D0F94"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0E308A65" w14:textId="1DBEB988"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MERTHYR TYDFIL COUNTY BOROUGH COUNCIL</w:t>
            </w:r>
          </w:p>
        </w:tc>
        <w:tc>
          <w:tcPr>
            <w:tcW w:w="1103" w:type="dxa"/>
            <w:gridSpan w:val="2"/>
            <w:tcBorders>
              <w:top w:val="nil"/>
              <w:left w:val="nil"/>
              <w:bottom w:val="single" w:sz="4" w:space="0" w:color="DDEBF7"/>
              <w:right w:val="single" w:sz="4" w:space="0" w:color="DDEBF7"/>
            </w:tcBorders>
            <w:shd w:val="clear" w:color="auto" w:fill="auto"/>
          </w:tcPr>
          <w:p w14:paraId="773A007B" w14:textId="744ACBD2"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36,350.00 </w:t>
            </w:r>
          </w:p>
        </w:tc>
        <w:tc>
          <w:tcPr>
            <w:tcW w:w="7726" w:type="dxa"/>
            <w:vMerge/>
            <w:tcBorders>
              <w:left w:val="nil"/>
              <w:right w:val="single" w:sz="4" w:space="0" w:color="DDEBF7"/>
            </w:tcBorders>
          </w:tcPr>
          <w:p w14:paraId="07316CF1"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01193CD5"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71BB52D1" w14:textId="0B3E93AD"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NEATH PORT TALBOT COUNCIL</w:t>
            </w:r>
          </w:p>
        </w:tc>
        <w:tc>
          <w:tcPr>
            <w:tcW w:w="1103" w:type="dxa"/>
            <w:gridSpan w:val="2"/>
            <w:tcBorders>
              <w:top w:val="nil"/>
              <w:left w:val="nil"/>
              <w:bottom w:val="single" w:sz="4" w:space="0" w:color="DDEBF7"/>
              <w:right w:val="single" w:sz="4" w:space="0" w:color="DDEBF7"/>
            </w:tcBorders>
            <w:shd w:val="clear" w:color="auto" w:fill="auto"/>
          </w:tcPr>
          <w:p w14:paraId="3A6502A7" w14:textId="747A2C66"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22,890.00 </w:t>
            </w:r>
          </w:p>
        </w:tc>
        <w:tc>
          <w:tcPr>
            <w:tcW w:w="7726" w:type="dxa"/>
            <w:vMerge/>
            <w:tcBorders>
              <w:left w:val="nil"/>
              <w:right w:val="single" w:sz="4" w:space="0" w:color="DDEBF7"/>
            </w:tcBorders>
          </w:tcPr>
          <w:p w14:paraId="50239BB5"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42417213"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03F7532" w14:textId="74861180"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RHONDDA CYNON TAFF BOROUGH COUNCIL</w:t>
            </w:r>
          </w:p>
        </w:tc>
        <w:tc>
          <w:tcPr>
            <w:tcW w:w="1103" w:type="dxa"/>
            <w:gridSpan w:val="2"/>
            <w:tcBorders>
              <w:top w:val="nil"/>
              <w:left w:val="nil"/>
              <w:bottom w:val="single" w:sz="4" w:space="0" w:color="DDEBF7"/>
              <w:right w:val="single" w:sz="4" w:space="0" w:color="DDEBF7"/>
            </w:tcBorders>
            <w:shd w:val="clear" w:color="auto" w:fill="auto"/>
          </w:tcPr>
          <w:p w14:paraId="5D7FD362" w14:textId="0E0641AA"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12,000.00 </w:t>
            </w:r>
          </w:p>
        </w:tc>
        <w:tc>
          <w:tcPr>
            <w:tcW w:w="7726" w:type="dxa"/>
            <w:vMerge/>
            <w:tcBorders>
              <w:left w:val="nil"/>
              <w:right w:val="single" w:sz="4" w:space="0" w:color="DDEBF7"/>
            </w:tcBorders>
          </w:tcPr>
          <w:p w14:paraId="0BDD4234"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7C1CA47A"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43BC7001" w14:textId="61FBAB77"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RHONDDA CYNON TAFF BOROUGH COUNCIL</w:t>
            </w:r>
          </w:p>
        </w:tc>
        <w:tc>
          <w:tcPr>
            <w:tcW w:w="1103" w:type="dxa"/>
            <w:gridSpan w:val="2"/>
            <w:tcBorders>
              <w:top w:val="nil"/>
              <w:left w:val="nil"/>
              <w:bottom w:val="single" w:sz="4" w:space="0" w:color="DDEBF7"/>
              <w:right w:val="single" w:sz="4" w:space="0" w:color="DDEBF7"/>
            </w:tcBorders>
            <w:shd w:val="clear" w:color="auto" w:fill="auto"/>
          </w:tcPr>
          <w:p w14:paraId="2F21AB8F" w14:textId="2111CCEF"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19,300.00 </w:t>
            </w:r>
          </w:p>
        </w:tc>
        <w:tc>
          <w:tcPr>
            <w:tcW w:w="7726" w:type="dxa"/>
            <w:vMerge/>
            <w:tcBorders>
              <w:left w:val="nil"/>
              <w:right w:val="single" w:sz="4" w:space="0" w:color="DDEBF7"/>
            </w:tcBorders>
          </w:tcPr>
          <w:p w14:paraId="39BF5495"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2DD4A767"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71DEE00B" w14:textId="53CCDC8D"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SWANSEA COUNCIL</w:t>
            </w:r>
          </w:p>
        </w:tc>
        <w:tc>
          <w:tcPr>
            <w:tcW w:w="1103" w:type="dxa"/>
            <w:gridSpan w:val="2"/>
            <w:tcBorders>
              <w:top w:val="nil"/>
              <w:left w:val="nil"/>
              <w:bottom w:val="single" w:sz="4" w:space="0" w:color="DDEBF7"/>
              <w:right w:val="single" w:sz="4" w:space="0" w:color="DDEBF7"/>
            </w:tcBorders>
            <w:shd w:val="clear" w:color="auto" w:fill="auto"/>
          </w:tcPr>
          <w:p w14:paraId="0E45EC6D" w14:textId="42EFACD0"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39,480.00 </w:t>
            </w:r>
          </w:p>
        </w:tc>
        <w:tc>
          <w:tcPr>
            <w:tcW w:w="7726" w:type="dxa"/>
            <w:vMerge/>
            <w:tcBorders>
              <w:left w:val="nil"/>
              <w:right w:val="single" w:sz="4" w:space="0" w:color="DDEBF7"/>
            </w:tcBorders>
          </w:tcPr>
          <w:p w14:paraId="2B8BD0C4"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9429AF" w:rsidRPr="002F7B47" w14:paraId="36B62100" w14:textId="77777777" w:rsidTr="005C353A">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5226D6BC" w14:textId="044F218E" w:rsidR="009429AF" w:rsidRPr="002F7B47" w:rsidRDefault="009429AF" w:rsidP="009429AF">
            <w:pPr>
              <w:spacing w:after="0" w:line="240" w:lineRule="auto"/>
              <w:jc w:val="both"/>
              <w:rPr>
                <w:rFonts w:eastAsia="Times New Roman" w:cstheme="minorHAnsi"/>
                <w:color w:val="2F5496" w:themeColor="accent1" w:themeShade="BF"/>
                <w:sz w:val="18"/>
                <w:szCs w:val="18"/>
                <w:lang w:eastAsia="en-GB"/>
              </w:rPr>
            </w:pPr>
            <w:r w:rsidRPr="002F7B47">
              <w:rPr>
                <w:rFonts w:eastAsia="Times New Roman" w:cstheme="minorHAnsi"/>
                <w:color w:val="2F5496" w:themeColor="accent1" w:themeShade="BF"/>
                <w:sz w:val="18"/>
                <w:szCs w:val="18"/>
                <w:lang w:eastAsia="en-GB"/>
              </w:rPr>
              <w:t>VALE OF GLAMORGAN COUNCIL</w:t>
            </w:r>
          </w:p>
        </w:tc>
        <w:tc>
          <w:tcPr>
            <w:tcW w:w="1103" w:type="dxa"/>
            <w:gridSpan w:val="2"/>
            <w:tcBorders>
              <w:top w:val="nil"/>
              <w:left w:val="nil"/>
              <w:bottom w:val="single" w:sz="4" w:space="0" w:color="DDEBF7"/>
              <w:right w:val="single" w:sz="4" w:space="0" w:color="DDEBF7"/>
            </w:tcBorders>
            <w:shd w:val="clear" w:color="auto" w:fill="auto"/>
          </w:tcPr>
          <w:p w14:paraId="3708CC9B" w14:textId="7FC5860B" w:rsidR="009429AF" w:rsidRPr="002F7B47" w:rsidRDefault="009429AF" w:rsidP="009429AF">
            <w:pPr>
              <w:spacing w:after="0" w:line="240" w:lineRule="auto"/>
              <w:jc w:val="right"/>
              <w:rPr>
                <w:rFonts w:eastAsia="Times New Roman" w:cstheme="minorHAnsi"/>
                <w:color w:val="2F5496" w:themeColor="accent1" w:themeShade="BF"/>
                <w:sz w:val="18"/>
                <w:szCs w:val="18"/>
                <w:lang w:eastAsia="en-GB"/>
              </w:rPr>
            </w:pPr>
            <w:r w:rsidRPr="002F7B47">
              <w:rPr>
                <w:rFonts w:cstheme="minorHAnsi"/>
                <w:color w:val="2F5496" w:themeColor="accent1" w:themeShade="BF"/>
                <w:sz w:val="18"/>
                <w:szCs w:val="18"/>
              </w:rPr>
              <w:t xml:space="preserve"> 55,819.00 </w:t>
            </w:r>
          </w:p>
        </w:tc>
        <w:tc>
          <w:tcPr>
            <w:tcW w:w="7726" w:type="dxa"/>
            <w:vMerge/>
            <w:tcBorders>
              <w:left w:val="nil"/>
              <w:bottom w:val="single" w:sz="4" w:space="0" w:color="DDEBF7"/>
              <w:right w:val="single" w:sz="4" w:space="0" w:color="DDEBF7"/>
            </w:tcBorders>
          </w:tcPr>
          <w:p w14:paraId="679E15C5" w14:textId="77777777" w:rsidR="009429AF" w:rsidRPr="002F7B47" w:rsidRDefault="009429AF" w:rsidP="009429AF">
            <w:pPr>
              <w:spacing w:after="0" w:line="240" w:lineRule="auto"/>
              <w:rPr>
                <w:rFonts w:eastAsia="Times New Roman" w:cstheme="minorHAnsi"/>
                <w:color w:val="2F5496" w:themeColor="accent1" w:themeShade="BF"/>
                <w:sz w:val="18"/>
                <w:szCs w:val="18"/>
                <w:lang w:eastAsia="en-GB"/>
              </w:rPr>
            </w:pPr>
          </w:p>
        </w:tc>
      </w:tr>
      <w:tr w:rsidR="00670A02" w:rsidRPr="002F7B47" w14:paraId="11C7EFF9" w14:textId="77777777" w:rsidTr="005C353A">
        <w:trPr>
          <w:gridAfter w:val="1"/>
          <w:wAfter w:w="21" w:type="dxa"/>
          <w:trHeight w:val="300"/>
        </w:trPr>
        <w:tc>
          <w:tcPr>
            <w:tcW w:w="5027" w:type="dxa"/>
            <w:tcBorders>
              <w:top w:val="single" w:sz="4" w:space="0" w:color="DDEBF7"/>
              <w:bottom w:val="single" w:sz="4" w:space="0" w:color="DDEBF7"/>
            </w:tcBorders>
            <w:shd w:val="clear" w:color="auto" w:fill="auto"/>
            <w:noWrap/>
          </w:tcPr>
          <w:p w14:paraId="60522B47" w14:textId="77777777" w:rsidR="00670A02" w:rsidRPr="002F7B47" w:rsidRDefault="00670A02" w:rsidP="009429AF">
            <w:pPr>
              <w:spacing w:after="0" w:line="240" w:lineRule="auto"/>
              <w:jc w:val="both"/>
              <w:rPr>
                <w:rFonts w:eastAsia="Times New Roman" w:cstheme="minorHAnsi"/>
                <w:color w:val="2F5496" w:themeColor="accent1" w:themeShade="BF"/>
                <w:sz w:val="18"/>
                <w:szCs w:val="18"/>
                <w:lang w:eastAsia="en-GB"/>
              </w:rPr>
            </w:pPr>
          </w:p>
        </w:tc>
        <w:tc>
          <w:tcPr>
            <w:tcW w:w="1103" w:type="dxa"/>
            <w:gridSpan w:val="2"/>
            <w:tcBorders>
              <w:top w:val="single" w:sz="4" w:space="0" w:color="DDEBF7"/>
              <w:bottom w:val="single" w:sz="4" w:space="0" w:color="DDEBF7"/>
            </w:tcBorders>
            <w:shd w:val="clear" w:color="auto" w:fill="auto"/>
          </w:tcPr>
          <w:p w14:paraId="4B532FE3" w14:textId="77777777" w:rsidR="00670A02" w:rsidRPr="002F7B47" w:rsidRDefault="00670A02" w:rsidP="009429AF">
            <w:pPr>
              <w:spacing w:after="0" w:line="240" w:lineRule="auto"/>
              <w:jc w:val="right"/>
              <w:rPr>
                <w:rFonts w:cstheme="minorHAnsi"/>
                <w:color w:val="2F5496" w:themeColor="accent1" w:themeShade="BF"/>
                <w:sz w:val="18"/>
                <w:szCs w:val="18"/>
              </w:rPr>
            </w:pPr>
          </w:p>
        </w:tc>
        <w:tc>
          <w:tcPr>
            <w:tcW w:w="7726" w:type="dxa"/>
            <w:tcBorders>
              <w:top w:val="single" w:sz="4" w:space="0" w:color="DDEBF7"/>
              <w:bottom w:val="single" w:sz="4" w:space="0" w:color="DDEBF7"/>
            </w:tcBorders>
          </w:tcPr>
          <w:p w14:paraId="51610349" w14:textId="77777777" w:rsidR="00670A02" w:rsidRPr="002F7B47" w:rsidRDefault="00670A02" w:rsidP="009429AF">
            <w:pPr>
              <w:spacing w:after="0" w:line="240" w:lineRule="auto"/>
              <w:rPr>
                <w:rFonts w:eastAsia="Times New Roman" w:cstheme="minorHAnsi"/>
                <w:color w:val="2F5496" w:themeColor="accent1" w:themeShade="BF"/>
                <w:sz w:val="18"/>
                <w:szCs w:val="18"/>
                <w:lang w:eastAsia="en-GB"/>
              </w:rPr>
            </w:pPr>
          </w:p>
        </w:tc>
      </w:tr>
      <w:tr w:rsidR="009429AF" w:rsidRPr="002F7B47" w14:paraId="24DCB906" w14:textId="77777777" w:rsidTr="005C353A">
        <w:trPr>
          <w:trHeight w:val="300"/>
        </w:trPr>
        <w:tc>
          <w:tcPr>
            <w:tcW w:w="6130" w:type="dxa"/>
            <w:gridSpan w:val="3"/>
            <w:tcBorders>
              <w:top w:val="single" w:sz="8" w:space="0" w:color="DDEBF7"/>
              <w:left w:val="single" w:sz="8" w:space="0" w:color="DDEBF7"/>
              <w:bottom w:val="single" w:sz="8" w:space="0" w:color="DDEBF7"/>
              <w:right w:val="single" w:sz="8" w:space="0" w:color="DDEBF7"/>
            </w:tcBorders>
            <w:shd w:val="clear" w:color="000000" w:fill="DDEBF7"/>
            <w:noWrap/>
            <w:hideMark/>
          </w:tcPr>
          <w:p w14:paraId="497AAB84" w14:textId="06BEEEEC" w:rsidR="009429AF" w:rsidRPr="002F7B47" w:rsidRDefault="009429AF" w:rsidP="009429AF">
            <w:pPr>
              <w:spacing w:after="0" w:line="240" w:lineRule="auto"/>
              <w:rPr>
                <w:rFonts w:ascii="Calibri" w:eastAsia="Times New Roman" w:hAnsi="Calibri" w:cs="Calibri"/>
                <w:b/>
                <w:bCs/>
                <w:color w:val="2F5496" w:themeColor="accent1" w:themeShade="BF"/>
                <w:sz w:val="18"/>
                <w:szCs w:val="18"/>
                <w:lang w:eastAsia="en-GB"/>
              </w:rPr>
            </w:pPr>
            <w:r w:rsidRPr="002F7B47">
              <w:rPr>
                <w:rFonts w:ascii="Calibri" w:eastAsia="Times New Roman" w:hAnsi="Calibri" w:cs="Calibri"/>
                <w:b/>
                <w:bCs/>
                <w:color w:val="2F5496" w:themeColor="accent1" w:themeShade="BF"/>
                <w:sz w:val="18"/>
                <w:szCs w:val="18"/>
                <w:lang w:eastAsia="en-GB"/>
              </w:rPr>
              <w:t>COMMISSIONERS CORE FUNDING AIM: ACHIEVING MORE TOGETHER TOWARDS A SAFER SOUTH WALES</w:t>
            </w:r>
          </w:p>
        </w:tc>
        <w:tc>
          <w:tcPr>
            <w:tcW w:w="7747" w:type="dxa"/>
            <w:gridSpan w:val="2"/>
            <w:tcBorders>
              <w:top w:val="single" w:sz="8" w:space="0" w:color="DDEBF7"/>
              <w:left w:val="single" w:sz="8" w:space="0" w:color="DDEBF7"/>
              <w:bottom w:val="single" w:sz="8" w:space="0" w:color="DDEBF7"/>
              <w:right w:val="single" w:sz="8" w:space="0" w:color="DDEBF7"/>
            </w:tcBorders>
            <w:shd w:val="clear" w:color="000000" w:fill="DDEBF7"/>
          </w:tcPr>
          <w:p w14:paraId="0212C358" w14:textId="3708C9ED" w:rsidR="009429AF" w:rsidRPr="002F7B47" w:rsidRDefault="009429AF" w:rsidP="009429AF">
            <w:pPr>
              <w:spacing w:after="0" w:line="240" w:lineRule="auto"/>
              <w:rPr>
                <w:rFonts w:ascii="Calibri" w:eastAsia="Times New Roman" w:hAnsi="Calibri" w:cs="Calibri"/>
                <w:b/>
                <w:bCs/>
                <w:color w:val="2F5496" w:themeColor="accent1" w:themeShade="BF"/>
                <w:sz w:val="18"/>
                <w:szCs w:val="18"/>
                <w:lang w:eastAsia="en-GB"/>
              </w:rPr>
            </w:pPr>
          </w:p>
        </w:tc>
      </w:tr>
      <w:tr w:rsidR="009429AF" w:rsidRPr="002F7B47" w14:paraId="03C8BBD4" w14:textId="77777777" w:rsidTr="005C353A">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C53BE9B" w14:textId="77777777" w:rsidR="009429AF" w:rsidRPr="00F91872" w:rsidRDefault="009429AF" w:rsidP="009429AF">
            <w:pPr>
              <w:jc w:val="both"/>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CARDIFF METROPOLITAN UNIVERSITY</w:t>
            </w:r>
          </w:p>
        </w:tc>
        <w:tc>
          <w:tcPr>
            <w:tcW w:w="1037" w:type="dxa"/>
            <w:tcBorders>
              <w:top w:val="nil"/>
              <w:left w:val="nil"/>
              <w:bottom w:val="single" w:sz="8" w:space="0" w:color="DDEBF7"/>
              <w:right w:val="single" w:sz="8" w:space="0" w:color="DDEBF7"/>
            </w:tcBorders>
            <w:shd w:val="clear" w:color="auto" w:fill="auto"/>
            <w:noWrap/>
            <w:hideMark/>
          </w:tcPr>
          <w:p w14:paraId="73C40C46" w14:textId="72F6F49A" w:rsidR="009429AF" w:rsidRPr="00F91872" w:rsidRDefault="009429AF" w:rsidP="004F34C8">
            <w:pPr>
              <w:jc w:val="right"/>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 xml:space="preserve">37,840.00 </w:t>
            </w:r>
          </w:p>
        </w:tc>
        <w:tc>
          <w:tcPr>
            <w:tcW w:w="7747" w:type="dxa"/>
            <w:gridSpan w:val="2"/>
            <w:tcBorders>
              <w:top w:val="nil"/>
              <w:left w:val="nil"/>
              <w:bottom w:val="single" w:sz="8" w:space="0" w:color="DDEBF7"/>
              <w:right w:val="single" w:sz="8" w:space="0" w:color="DDEBF7"/>
            </w:tcBorders>
          </w:tcPr>
          <w:p w14:paraId="4317D164" w14:textId="77777777" w:rsidR="009429AF" w:rsidRPr="00F91872" w:rsidRDefault="009429AF" w:rsidP="009429AF">
            <w:pPr>
              <w:jc w:val="both"/>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To deliver ‘Step into Sport’</w:t>
            </w:r>
          </w:p>
        </w:tc>
      </w:tr>
      <w:tr w:rsidR="009429AF" w:rsidRPr="002F7B47" w14:paraId="770F7FA4" w14:textId="77777777" w:rsidTr="005C353A">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46DA66F7" w14:textId="77777777" w:rsidR="009429AF" w:rsidRPr="00F91872" w:rsidRDefault="009429AF" w:rsidP="009429AF">
            <w:pPr>
              <w:jc w:val="both"/>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CARDIFF METROPOLITAN UNIVERSITY</w:t>
            </w:r>
            <w:r w:rsidRPr="00F91872">
              <w:rPr>
                <w:rFonts w:ascii="Calibri" w:hAnsi="Calibri" w:cs="Calibri"/>
                <w:color w:val="2F5496" w:themeColor="accent1" w:themeShade="BF"/>
                <w:sz w:val="18"/>
                <w:szCs w:val="18"/>
              </w:rPr>
              <w:tab/>
            </w:r>
          </w:p>
        </w:tc>
        <w:tc>
          <w:tcPr>
            <w:tcW w:w="1037" w:type="dxa"/>
            <w:tcBorders>
              <w:top w:val="single" w:sz="8" w:space="0" w:color="DDEBF7"/>
              <w:left w:val="nil"/>
              <w:bottom w:val="single" w:sz="8" w:space="0" w:color="DDEBF7"/>
              <w:right w:val="single" w:sz="8" w:space="0" w:color="DDEBF7"/>
            </w:tcBorders>
            <w:shd w:val="clear" w:color="auto" w:fill="auto"/>
            <w:noWrap/>
          </w:tcPr>
          <w:p w14:paraId="43ACFF5A" w14:textId="798D6A51" w:rsidR="009429AF" w:rsidRPr="00F91872" w:rsidRDefault="009429AF" w:rsidP="004F34C8">
            <w:pPr>
              <w:jc w:val="right"/>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3,000.00</w:t>
            </w:r>
          </w:p>
        </w:tc>
        <w:tc>
          <w:tcPr>
            <w:tcW w:w="7747" w:type="dxa"/>
            <w:gridSpan w:val="2"/>
            <w:tcBorders>
              <w:top w:val="single" w:sz="8" w:space="0" w:color="DDEBF7"/>
              <w:left w:val="nil"/>
              <w:bottom w:val="single" w:sz="8" w:space="0" w:color="DDEBF7"/>
              <w:right w:val="single" w:sz="8" w:space="0" w:color="DDEBF7"/>
            </w:tcBorders>
          </w:tcPr>
          <w:p w14:paraId="5ECCEF91" w14:textId="77777777" w:rsidR="009429AF" w:rsidRPr="00F91872" w:rsidRDefault="009429AF" w:rsidP="009429AF">
            <w:pPr>
              <w:jc w:val="both"/>
              <w:rPr>
                <w:rFonts w:ascii="Calibri" w:hAnsi="Calibri" w:cs="Calibri"/>
                <w:color w:val="2F5496" w:themeColor="accent1" w:themeShade="BF"/>
                <w:sz w:val="18"/>
                <w:szCs w:val="18"/>
              </w:rPr>
            </w:pPr>
            <w:r w:rsidRPr="00F91872">
              <w:rPr>
                <w:rFonts w:ascii="Calibri" w:hAnsi="Calibri" w:cs="Calibri"/>
                <w:color w:val="2F5496" w:themeColor="accent1" w:themeShade="BF"/>
                <w:sz w:val="18"/>
                <w:szCs w:val="18"/>
              </w:rPr>
              <w:t>Research into ‘Step into Music’</w:t>
            </w:r>
          </w:p>
        </w:tc>
      </w:tr>
    </w:tbl>
    <w:p w14:paraId="4ACB6084" w14:textId="77777777" w:rsidR="00707DCF" w:rsidRDefault="00707DCF">
      <w:pPr>
        <w:rPr>
          <w:b/>
          <w:bCs/>
          <w:color w:val="4472C4" w:themeColor="accent1"/>
          <w:sz w:val="18"/>
          <w:szCs w:val="18"/>
        </w:rPr>
      </w:pPr>
    </w:p>
    <w:p w14:paraId="02687F5D" w14:textId="77777777" w:rsidR="006B6D00" w:rsidRPr="00A13B16" w:rsidRDefault="006B6D00" w:rsidP="00D46003">
      <w:pPr>
        <w:jc w:val="both"/>
        <w:rPr>
          <w:rFonts w:ascii="Calibri" w:hAnsi="Calibri" w:cs="Calibri"/>
          <w:color w:val="2F5496" w:themeColor="accent1" w:themeShade="BF"/>
          <w:sz w:val="18"/>
          <w:szCs w:val="18"/>
        </w:rPr>
      </w:pPr>
    </w:p>
    <w:p w14:paraId="32E74877" w14:textId="210EB3B2" w:rsidR="006B6D00" w:rsidRPr="00A13B16" w:rsidRDefault="006B6D00" w:rsidP="00D46003">
      <w:pPr>
        <w:jc w:val="both"/>
        <w:rPr>
          <w:rFonts w:ascii="Calibri" w:hAnsi="Calibri" w:cs="Calibri"/>
          <w:color w:val="2F5496" w:themeColor="accent1" w:themeShade="BF"/>
          <w:sz w:val="18"/>
          <w:szCs w:val="18"/>
        </w:rPr>
      </w:pPr>
      <w:r w:rsidRPr="00A13B16">
        <w:rPr>
          <w:rFonts w:ascii="Calibri" w:hAnsi="Calibri" w:cs="Calibri"/>
          <w:color w:val="2F5496" w:themeColor="accent1" w:themeShade="BF"/>
          <w:sz w:val="18"/>
          <w:szCs w:val="18"/>
        </w:rPr>
        <w:t>SOUTH WALES IS ALSO THE LEAD FOR ALL WALES CYBER SECURITY GRANTS ‘PALISADE; CURRENTLY</w:t>
      </w:r>
      <w:r w:rsidRPr="00E47F7E">
        <w:rPr>
          <w:rFonts w:ascii="Calibri" w:hAnsi="Calibri" w:cs="Calibri"/>
          <w:color w:val="FF0000"/>
          <w:sz w:val="18"/>
          <w:szCs w:val="18"/>
        </w:rPr>
        <w:t xml:space="preserve"> </w:t>
      </w:r>
      <w:r w:rsidR="00F45608">
        <w:rPr>
          <w:rFonts w:ascii="Calibri" w:hAnsi="Calibri" w:cs="Calibri"/>
          <w:color w:val="FF0000"/>
          <w:sz w:val="18"/>
          <w:szCs w:val="18"/>
        </w:rPr>
        <w:t>6</w:t>
      </w:r>
      <w:r w:rsidR="006D6B27">
        <w:rPr>
          <w:rFonts w:ascii="Calibri" w:hAnsi="Calibri" w:cs="Calibri"/>
          <w:color w:val="FF0000"/>
          <w:sz w:val="18"/>
          <w:szCs w:val="18"/>
        </w:rPr>
        <w:t>4</w:t>
      </w:r>
      <w:r w:rsidRPr="00E47F7E">
        <w:rPr>
          <w:rFonts w:ascii="Calibri" w:hAnsi="Calibri" w:cs="Calibri"/>
          <w:color w:val="FF0000"/>
          <w:sz w:val="18"/>
          <w:szCs w:val="18"/>
        </w:rPr>
        <w:t xml:space="preserve"> </w:t>
      </w:r>
      <w:r w:rsidRPr="00A13B16">
        <w:rPr>
          <w:rFonts w:ascii="Calibri" w:hAnsi="Calibri" w:cs="Calibri"/>
          <w:color w:val="2F5496" w:themeColor="accent1" w:themeShade="BF"/>
          <w:sz w:val="18"/>
          <w:szCs w:val="18"/>
        </w:rPr>
        <w:t xml:space="preserve">APPLICATIONS </w:t>
      </w:r>
      <w:r w:rsidR="00F45608">
        <w:rPr>
          <w:rFonts w:ascii="Calibri" w:hAnsi="Calibri" w:cs="Calibri"/>
          <w:color w:val="2F5496" w:themeColor="accent1" w:themeShade="BF"/>
          <w:sz w:val="18"/>
          <w:szCs w:val="18"/>
        </w:rPr>
        <w:t xml:space="preserve">AWARDED </w:t>
      </w:r>
      <w:r w:rsidR="00F45608" w:rsidRPr="00F45608">
        <w:rPr>
          <w:rFonts w:ascii="Calibri" w:hAnsi="Calibri" w:cs="Calibri"/>
          <w:color w:val="FF0000"/>
          <w:sz w:val="18"/>
          <w:szCs w:val="18"/>
        </w:rPr>
        <w:t>£681k</w:t>
      </w:r>
      <w:r w:rsidR="0083127A" w:rsidRPr="00F45608">
        <w:rPr>
          <w:rFonts w:ascii="Calibri" w:hAnsi="Calibri" w:cs="Calibri"/>
          <w:color w:val="FF0000"/>
          <w:sz w:val="18"/>
          <w:szCs w:val="18"/>
        </w:rPr>
        <w:t xml:space="preserve">   </w:t>
      </w:r>
    </w:p>
    <w:sectPr w:rsidR="006B6D00" w:rsidRPr="00A13B16" w:rsidSect="00C4752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DC88" w14:textId="77777777" w:rsidR="000A1340" w:rsidRDefault="000A1340" w:rsidP="000A1340">
      <w:pPr>
        <w:spacing w:after="0" w:line="240" w:lineRule="auto"/>
      </w:pPr>
      <w:r>
        <w:separator/>
      </w:r>
    </w:p>
  </w:endnote>
  <w:endnote w:type="continuationSeparator" w:id="0">
    <w:p w14:paraId="476AA867" w14:textId="77777777" w:rsidR="000A1340" w:rsidRDefault="000A1340" w:rsidP="000A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54918"/>
      <w:docPartObj>
        <w:docPartGallery w:val="Page Numbers (Bottom of Page)"/>
        <w:docPartUnique/>
      </w:docPartObj>
    </w:sdtPr>
    <w:sdtEndPr>
      <w:rPr>
        <w:color w:val="7F7F7F" w:themeColor="background1" w:themeShade="7F"/>
        <w:spacing w:val="60"/>
      </w:rPr>
    </w:sdtEndPr>
    <w:sdtContent>
      <w:p w14:paraId="23605BAD" w14:textId="03364F23" w:rsidR="006D055C" w:rsidRDefault="006D055C">
        <w:pPr>
          <w:pStyle w:val="Footer"/>
          <w:pBdr>
            <w:top w:val="single" w:sz="4" w:space="1" w:color="D9D9D9" w:themeColor="background1" w:themeShade="D9"/>
          </w:pBdr>
          <w:jc w:val="right"/>
        </w:pPr>
        <w:r w:rsidRPr="006D055C">
          <w:rPr>
            <w:color w:val="2F5496" w:themeColor="accent1" w:themeShade="BF"/>
          </w:rPr>
          <w:fldChar w:fldCharType="begin"/>
        </w:r>
        <w:r w:rsidRPr="006D055C">
          <w:rPr>
            <w:color w:val="2F5496" w:themeColor="accent1" w:themeShade="BF"/>
          </w:rPr>
          <w:instrText xml:space="preserve"> PAGE   \* MERGEFORMAT </w:instrText>
        </w:r>
        <w:r w:rsidRPr="006D055C">
          <w:rPr>
            <w:color w:val="2F5496" w:themeColor="accent1" w:themeShade="BF"/>
          </w:rPr>
          <w:fldChar w:fldCharType="separate"/>
        </w:r>
        <w:r w:rsidRPr="006D055C">
          <w:rPr>
            <w:noProof/>
            <w:color w:val="2F5496" w:themeColor="accent1" w:themeShade="BF"/>
          </w:rPr>
          <w:t>2</w:t>
        </w:r>
        <w:r w:rsidRPr="006D055C">
          <w:rPr>
            <w:noProof/>
            <w:color w:val="2F5496" w:themeColor="accent1" w:themeShade="BF"/>
          </w:rPr>
          <w:fldChar w:fldCharType="end"/>
        </w:r>
        <w:r w:rsidRPr="006D055C">
          <w:rPr>
            <w:color w:val="2F5496" w:themeColor="accent1" w:themeShade="BF"/>
          </w:rPr>
          <w:t xml:space="preserve"> | </w:t>
        </w:r>
        <w:r w:rsidRPr="006D055C">
          <w:rPr>
            <w:color w:val="2F5496" w:themeColor="accent1" w:themeShade="BF"/>
            <w:spacing w:val="60"/>
          </w:rPr>
          <w:t>Page</w:t>
        </w:r>
      </w:p>
    </w:sdtContent>
  </w:sdt>
  <w:p w14:paraId="5AA20920" w14:textId="77777777" w:rsidR="006D055C" w:rsidRDefault="006D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2A2A" w14:textId="77777777" w:rsidR="000A1340" w:rsidRDefault="000A1340" w:rsidP="000A1340">
      <w:pPr>
        <w:spacing w:after="0" w:line="240" w:lineRule="auto"/>
      </w:pPr>
      <w:r>
        <w:separator/>
      </w:r>
    </w:p>
  </w:footnote>
  <w:footnote w:type="continuationSeparator" w:id="0">
    <w:p w14:paraId="1C13BC87" w14:textId="77777777" w:rsidR="000A1340" w:rsidRDefault="000A1340" w:rsidP="000A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6F8" w14:textId="65135A86" w:rsidR="006D055C" w:rsidRPr="006D055C" w:rsidRDefault="006D055C">
    <w:pPr>
      <w:pStyle w:val="Header"/>
      <w:rPr>
        <w:color w:val="2F5496" w:themeColor="accent1" w:themeShade="BF"/>
      </w:rPr>
    </w:pPr>
    <w:r w:rsidRPr="00226B23">
      <w:rPr>
        <w:b/>
        <w:bCs/>
        <w:color w:val="2F5496" w:themeColor="accent1" w:themeShade="BF"/>
      </w:rPr>
      <w:t>SOUTH WALES POLICE AND CRIME COMMISSIONER GRANTS AWARDED</w:t>
    </w:r>
    <w:r w:rsidR="003F38F1" w:rsidRPr="00226B23">
      <w:rPr>
        <w:b/>
        <w:bCs/>
        <w:color w:val="2F5496" w:themeColor="accent1" w:themeShade="BF"/>
      </w:rPr>
      <w:t xml:space="preserve"> 2</w:t>
    </w:r>
    <w:r w:rsidR="00F63D63" w:rsidRPr="00226B23">
      <w:rPr>
        <w:b/>
        <w:bCs/>
        <w:color w:val="2F5496" w:themeColor="accent1" w:themeShade="BF"/>
      </w:rPr>
      <w:t>3</w:t>
    </w:r>
    <w:r w:rsidR="003F38F1" w:rsidRPr="00226B23">
      <w:rPr>
        <w:b/>
        <w:bCs/>
        <w:color w:val="2F5496" w:themeColor="accent1" w:themeShade="BF"/>
      </w:rPr>
      <w:t>-2</w:t>
    </w:r>
    <w:r w:rsidR="00F63D63" w:rsidRPr="00226B23">
      <w:rPr>
        <w:b/>
        <w:bCs/>
        <w:color w:val="2F5496" w:themeColor="accent1" w:themeShade="BF"/>
      </w:rPr>
      <w:t>4</w:t>
    </w:r>
    <w:r>
      <w:rPr>
        <w:color w:val="2F5496" w:themeColor="accent1" w:themeShade="BF"/>
      </w:rPr>
      <w:t xml:space="preserve">              </w:t>
    </w:r>
    <w:r>
      <w:rPr>
        <w:noProof/>
        <w:lang w:eastAsia="en-GB"/>
      </w:rPr>
      <w:drawing>
        <wp:inline distT="0" distB="0" distL="0" distR="0" wp14:anchorId="41C23601" wp14:editId="529E95A9">
          <wp:extent cx="826453" cy="369934"/>
          <wp:effectExtent l="0" t="0" r="0" b="0"/>
          <wp:docPr id="373" name="Picture 373" descr="SWPCC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PCC CMY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8191" cy="375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4534F"/>
    <w:multiLevelType w:val="hybridMultilevel"/>
    <w:tmpl w:val="0DCA61C6"/>
    <w:lvl w:ilvl="0" w:tplc="E2B00008">
      <w:start w:val="1"/>
      <w:numFmt w:val="decimal"/>
      <w:lvlText w:val="%1."/>
      <w:lvlJc w:val="left"/>
      <w:pPr>
        <w:ind w:left="720" w:hanging="360"/>
      </w:pPr>
      <w:rPr>
        <w:rFonts w:hint="default"/>
      </w:rPr>
    </w:lvl>
    <w:lvl w:ilvl="1" w:tplc="08090019">
      <w:start w:val="1"/>
      <w:numFmt w:val="decimal"/>
      <w:lvlText w:val="1.%2"/>
      <w:lvlJc w:val="left"/>
      <w:pPr>
        <w:ind w:left="1440" w:hanging="360"/>
      </w:pPr>
      <w:rPr>
        <w:rFonts w:hint="default"/>
        <w:b w:val="0"/>
        <w:color w:val="auto"/>
      </w:rPr>
    </w:lvl>
    <w:lvl w:ilvl="2" w:tplc="0809001B">
      <w:start w:val="1"/>
      <w:numFmt w:val="decimal"/>
      <w:lvlText w:val="1.1.%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1608C2"/>
    <w:multiLevelType w:val="hybridMultilevel"/>
    <w:tmpl w:val="AC941FB2"/>
    <w:lvl w:ilvl="0" w:tplc="54247F7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082709">
    <w:abstractNumId w:val="0"/>
  </w:num>
  <w:num w:numId="2" w16cid:durableId="23227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40"/>
    <w:rsid w:val="000420A0"/>
    <w:rsid w:val="00053428"/>
    <w:rsid w:val="00081DE8"/>
    <w:rsid w:val="000949A1"/>
    <w:rsid w:val="000A1340"/>
    <w:rsid w:val="000E5E30"/>
    <w:rsid w:val="000F322C"/>
    <w:rsid w:val="00102898"/>
    <w:rsid w:val="00102BEC"/>
    <w:rsid w:val="001468C7"/>
    <w:rsid w:val="0018751D"/>
    <w:rsid w:val="00195CD7"/>
    <w:rsid w:val="001B52C7"/>
    <w:rsid w:val="001C0060"/>
    <w:rsid w:val="001E5AC9"/>
    <w:rsid w:val="001E747B"/>
    <w:rsid w:val="00226B23"/>
    <w:rsid w:val="002442E6"/>
    <w:rsid w:val="00254E3E"/>
    <w:rsid w:val="00291F6B"/>
    <w:rsid w:val="002A38DB"/>
    <w:rsid w:val="002B60D3"/>
    <w:rsid w:val="002F709D"/>
    <w:rsid w:val="002F7B47"/>
    <w:rsid w:val="00330AA7"/>
    <w:rsid w:val="00367ABB"/>
    <w:rsid w:val="003A314D"/>
    <w:rsid w:val="003F38F1"/>
    <w:rsid w:val="004042C1"/>
    <w:rsid w:val="004162B5"/>
    <w:rsid w:val="00421D91"/>
    <w:rsid w:val="004250C6"/>
    <w:rsid w:val="00444290"/>
    <w:rsid w:val="00446817"/>
    <w:rsid w:val="00464095"/>
    <w:rsid w:val="004844B7"/>
    <w:rsid w:val="00490647"/>
    <w:rsid w:val="00492191"/>
    <w:rsid w:val="004A5C2E"/>
    <w:rsid w:val="004D0657"/>
    <w:rsid w:val="004F34C8"/>
    <w:rsid w:val="004F3AC9"/>
    <w:rsid w:val="005319D8"/>
    <w:rsid w:val="00562A0A"/>
    <w:rsid w:val="00595E6D"/>
    <w:rsid w:val="005B67FC"/>
    <w:rsid w:val="005C353A"/>
    <w:rsid w:val="00611261"/>
    <w:rsid w:val="00670A02"/>
    <w:rsid w:val="006860E6"/>
    <w:rsid w:val="006971AB"/>
    <w:rsid w:val="006B2F1F"/>
    <w:rsid w:val="006B6D00"/>
    <w:rsid w:val="006D055C"/>
    <w:rsid w:val="006D6B27"/>
    <w:rsid w:val="006E5248"/>
    <w:rsid w:val="006F274E"/>
    <w:rsid w:val="006F3C52"/>
    <w:rsid w:val="00702B6B"/>
    <w:rsid w:val="00705834"/>
    <w:rsid w:val="00707DCF"/>
    <w:rsid w:val="00712BB6"/>
    <w:rsid w:val="00716C85"/>
    <w:rsid w:val="00796AF0"/>
    <w:rsid w:val="007D55C5"/>
    <w:rsid w:val="008075EB"/>
    <w:rsid w:val="00826E86"/>
    <w:rsid w:val="008309AA"/>
    <w:rsid w:val="0083127A"/>
    <w:rsid w:val="00844DCF"/>
    <w:rsid w:val="00852C1B"/>
    <w:rsid w:val="008632CB"/>
    <w:rsid w:val="008758C7"/>
    <w:rsid w:val="00894C30"/>
    <w:rsid w:val="008968FF"/>
    <w:rsid w:val="008C2AF8"/>
    <w:rsid w:val="008C55EA"/>
    <w:rsid w:val="00926152"/>
    <w:rsid w:val="00932659"/>
    <w:rsid w:val="009429AF"/>
    <w:rsid w:val="00962589"/>
    <w:rsid w:val="00966B40"/>
    <w:rsid w:val="00992F8B"/>
    <w:rsid w:val="009A7D5B"/>
    <w:rsid w:val="009C44FD"/>
    <w:rsid w:val="009C5CE3"/>
    <w:rsid w:val="009E4D03"/>
    <w:rsid w:val="00A1009D"/>
    <w:rsid w:val="00A13B16"/>
    <w:rsid w:val="00A31058"/>
    <w:rsid w:val="00A32B54"/>
    <w:rsid w:val="00A3459E"/>
    <w:rsid w:val="00A565AB"/>
    <w:rsid w:val="00A61EC1"/>
    <w:rsid w:val="00A63FE5"/>
    <w:rsid w:val="00B329EB"/>
    <w:rsid w:val="00B510FB"/>
    <w:rsid w:val="00B630CF"/>
    <w:rsid w:val="00BE15D8"/>
    <w:rsid w:val="00C47528"/>
    <w:rsid w:val="00C716D3"/>
    <w:rsid w:val="00C91E07"/>
    <w:rsid w:val="00D34A17"/>
    <w:rsid w:val="00D46003"/>
    <w:rsid w:val="00D84635"/>
    <w:rsid w:val="00DC1485"/>
    <w:rsid w:val="00DC3592"/>
    <w:rsid w:val="00DC4849"/>
    <w:rsid w:val="00DD6D70"/>
    <w:rsid w:val="00E16DAF"/>
    <w:rsid w:val="00E45BED"/>
    <w:rsid w:val="00E47F7E"/>
    <w:rsid w:val="00E81BD6"/>
    <w:rsid w:val="00E871D9"/>
    <w:rsid w:val="00EA470F"/>
    <w:rsid w:val="00EC14D5"/>
    <w:rsid w:val="00EC4E27"/>
    <w:rsid w:val="00ED63B8"/>
    <w:rsid w:val="00ED6AB0"/>
    <w:rsid w:val="00EF2AEF"/>
    <w:rsid w:val="00EF6F88"/>
    <w:rsid w:val="00F10DB9"/>
    <w:rsid w:val="00F16465"/>
    <w:rsid w:val="00F45608"/>
    <w:rsid w:val="00F63D63"/>
    <w:rsid w:val="00F76A48"/>
    <w:rsid w:val="00F80146"/>
    <w:rsid w:val="00F91872"/>
    <w:rsid w:val="00FC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57DCF"/>
  <w15:chartTrackingRefBased/>
  <w15:docId w15:val="{CD27ECB8-CB71-4252-85D2-1146615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5C"/>
  </w:style>
  <w:style w:type="paragraph" w:styleId="Footer">
    <w:name w:val="footer"/>
    <w:basedOn w:val="Normal"/>
    <w:link w:val="FooterChar"/>
    <w:uiPriority w:val="99"/>
    <w:unhideWhenUsed/>
    <w:rsid w:val="006D0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5C"/>
  </w:style>
  <w:style w:type="paragraph" w:styleId="ListParagraph">
    <w:name w:val="List Paragraph"/>
    <w:basedOn w:val="Normal"/>
    <w:uiPriority w:val="34"/>
    <w:qFormat/>
    <w:rsid w:val="001E5AC9"/>
    <w:pPr>
      <w:ind w:left="720"/>
      <w:contextualSpacing/>
    </w:pPr>
  </w:style>
  <w:style w:type="character" w:customStyle="1" w:styleId="ui-provider">
    <w:name w:val="ui-provider"/>
    <w:basedOn w:val="DefaultParagraphFont"/>
    <w:rsid w:val="00A31058"/>
  </w:style>
  <w:style w:type="table" w:styleId="TableGrid">
    <w:name w:val="Table Grid"/>
    <w:basedOn w:val="TableNormal"/>
    <w:uiPriority w:val="39"/>
    <w:rsid w:val="00A1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B9B"/>
    <w:rPr>
      <w:sz w:val="16"/>
      <w:szCs w:val="16"/>
    </w:rPr>
  </w:style>
  <w:style w:type="paragraph" w:styleId="CommentText">
    <w:name w:val="annotation text"/>
    <w:basedOn w:val="Normal"/>
    <w:link w:val="CommentTextChar"/>
    <w:uiPriority w:val="99"/>
    <w:unhideWhenUsed/>
    <w:rsid w:val="00FC4B9B"/>
    <w:pPr>
      <w:spacing w:line="240" w:lineRule="auto"/>
    </w:pPr>
    <w:rPr>
      <w:sz w:val="20"/>
      <w:szCs w:val="20"/>
    </w:rPr>
  </w:style>
  <w:style w:type="character" w:customStyle="1" w:styleId="CommentTextChar">
    <w:name w:val="Comment Text Char"/>
    <w:basedOn w:val="DefaultParagraphFont"/>
    <w:link w:val="CommentText"/>
    <w:uiPriority w:val="99"/>
    <w:rsid w:val="00FC4B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1">
      <w:bodyDiv w:val="1"/>
      <w:marLeft w:val="0"/>
      <w:marRight w:val="0"/>
      <w:marTop w:val="0"/>
      <w:marBottom w:val="0"/>
      <w:divBdr>
        <w:top w:val="none" w:sz="0" w:space="0" w:color="auto"/>
        <w:left w:val="none" w:sz="0" w:space="0" w:color="auto"/>
        <w:bottom w:val="none" w:sz="0" w:space="0" w:color="auto"/>
        <w:right w:val="none" w:sz="0" w:space="0" w:color="auto"/>
      </w:divBdr>
    </w:div>
    <w:div w:id="175314577">
      <w:bodyDiv w:val="1"/>
      <w:marLeft w:val="0"/>
      <w:marRight w:val="0"/>
      <w:marTop w:val="0"/>
      <w:marBottom w:val="0"/>
      <w:divBdr>
        <w:top w:val="none" w:sz="0" w:space="0" w:color="auto"/>
        <w:left w:val="none" w:sz="0" w:space="0" w:color="auto"/>
        <w:bottom w:val="none" w:sz="0" w:space="0" w:color="auto"/>
        <w:right w:val="none" w:sz="0" w:space="0" w:color="auto"/>
      </w:divBdr>
    </w:div>
    <w:div w:id="575167648">
      <w:bodyDiv w:val="1"/>
      <w:marLeft w:val="0"/>
      <w:marRight w:val="0"/>
      <w:marTop w:val="0"/>
      <w:marBottom w:val="0"/>
      <w:divBdr>
        <w:top w:val="none" w:sz="0" w:space="0" w:color="auto"/>
        <w:left w:val="none" w:sz="0" w:space="0" w:color="auto"/>
        <w:bottom w:val="none" w:sz="0" w:space="0" w:color="auto"/>
        <w:right w:val="none" w:sz="0" w:space="0" w:color="auto"/>
      </w:divBdr>
    </w:div>
    <w:div w:id="637759042">
      <w:bodyDiv w:val="1"/>
      <w:marLeft w:val="0"/>
      <w:marRight w:val="0"/>
      <w:marTop w:val="0"/>
      <w:marBottom w:val="0"/>
      <w:divBdr>
        <w:top w:val="none" w:sz="0" w:space="0" w:color="auto"/>
        <w:left w:val="none" w:sz="0" w:space="0" w:color="auto"/>
        <w:bottom w:val="none" w:sz="0" w:space="0" w:color="auto"/>
        <w:right w:val="none" w:sz="0" w:space="0" w:color="auto"/>
      </w:divBdr>
    </w:div>
    <w:div w:id="1150639479">
      <w:bodyDiv w:val="1"/>
      <w:marLeft w:val="0"/>
      <w:marRight w:val="0"/>
      <w:marTop w:val="0"/>
      <w:marBottom w:val="0"/>
      <w:divBdr>
        <w:top w:val="none" w:sz="0" w:space="0" w:color="auto"/>
        <w:left w:val="none" w:sz="0" w:space="0" w:color="auto"/>
        <w:bottom w:val="none" w:sz="0" w:space="0" w:color="auto"/>
        <w:right w:val="none" w:sz="0" w:space="0" w:color="auto"/>
      </w:divBdr>
    </w:div>
    <w:div w:id="1161235029">
      <w:bodyDiv w:val="1"/>
      <w:marLeft w:val="0"/>
      <w:marRight w:val="0"/>
      <w:marTop w:val="0"/>
      <w:marBottom w:val="0"/>
      <w:divBdr>
        <w:top w:val="none" w:sz="0" w:space="0" w:color="auto"/>
        <w:left w:val="none" w:sz="0" w:space="0" w:color="auto"/>
        <w:bottom w:val="none" w:sz="0" w:space="0" w:color="auto"/>
        <w:right w:val="none" w:sz="0" w:space="0" w:color="auto"/>
      </w:divBdr>
    </w:div>
    <w:div w:id="1391995609">
      <w:bodyDiv w:val="1"/>
      <w:marLeft w:val="0"/>
      <w:marRight w:val="0"/>
      <w:marTop w:val="0"/>
      <w:marBottom w:val="0"/>
      <w:divBdr>
        <w:top w:val="none" w:sz="0" w:space="0" w:color="auto"/>
        <w:left w:val="none" w:sz="0" w:space="0" w:color="auto"/>
        <w:bottom w:val="none" w:sz="0" w:space="0" w:color="auto"/>
        <w:right w:val="none" w:sz="0" w:space="0" w:color="auto"/>
      </w:divBdr>
    </w:div>
    <w:div w:id="1412700864">
      <w:bodyDiv w:val="1"/>
      <w:marLeft w:val="0"/>
      <w:marRight w:val="0"/>
      <w:marTop w:val="0"/>
      <w:marBottom w:val="0"/>
      <w:divBdr>
        <w:top w:val="none" w:sz="0" w:space="0" w:color="auto"/>
        <w:left w:val="none" w:sz="0" w:space="0" w:color="auto"/>
        <w:bottom w:val="none" w:sz="0" w:space="0" w:color="auto"/>
        <w:right w:val="none" w:sz="0" w:space="0" w:color="auto"/>
      </w:divBdr>
    </w:div>
    <w:div w:id="1509175549">
      <w:bodyDiv w:val="1"/>
      <w:marLeft w:val="0"/>
      <w:marRight w:val="0"/>
      <w:marTop w:val="0"/>
      <w:marBottom w:val="0"/>
      <w:divBdr>
        <w:top w:val="none" w:sz="0" w:space="0" w:color="auto"/>
        <w:left w:val="none" w:sz="0" w:space="0" w:color="auto"/>
        <w:bottom w:val="none" w:sz="0" w:space="0" w:color="auto"/>
        <w:right w:val="none" w:sz="0" w:space="0" w:color="auto"/>
      </w:divBdr>
    </w:div>
    <w:div w:id="1700203480">
      <w:bodyDiv w:val="1"/>
      <w:marLeft w:val="0"/>
      <w:marRight w:val="0"/>
      <w:marTop w:val="0"/>
      <w:marBottom w:val="0"/>
      <w:divBdr>
        <w:top w:val="none" w:sz="0" w:space="0" w:color="auto"/>
        <w:left w:val="none" w:sz="0" w:space="0" w:color="auto"/>
        <w:bottom w:val="none" w:sz="0" w:space="0" w:color="auto"/>
        <w:right w:val="none" w:sz="0" w:space="0" w:color="auto"/>
      </w:divBdr>
    </w:div>
    <w:div w:id="1734886577">
      <w:bodyDiv w:val="1"/>
      <w:marLeft w:val="0"/>
      <w:marRight w:val="0"/>
      <w:marTop w:val="0"/>
      <w:marBottom w:val="0"/>
      <w:divBdr>
        <w:top w:val="none" w:sz="0" w:space="0" w:color="auto"/>
        <w:left w:val="none" w:sz="0" w:space="0" w:color="auto"/>
        <w:bottom w:val="none" w:sz="0" w:space="0" w:color="auto"/>
        <w:right w:val="none" w:sz="0" w:space="0" w:color="auto"/>
      </w:divBdr>
    </w:div>
    <w:div w:id="1991670947">
      <w:bodyDiv w:val="1"/>
      <w:marLeft w:val="0"/>
      <w:marRight w:val="0"/>
      <w:marTop w:val="0"/>
      <w:marBottom w:val="0"/>
      <w:divBdr>
        <w:top w:val="none" w:sz="0" w:space="0" w:color="auto"/>
        <w:left w:val="none" w:sz="0" w:space="0" w:color="auto"/>
        <w:bottom w:val="none" w:sz="0" w:space="0" w:color="auto"/>
        <w:right w:val="none" w:sz="0" w:space="0" w:color="auto"/>
      </w:divBdr>
    </w:div>
    <w:div w:id="21281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7815.B4D674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Elms,Jayne swp58028</dc:creator>
  <cp:keywords/>
  <dc:description/>
  <cp:lastModifiedBy>Markham,Joanna swp57338</cp:lastModifiedBy>
  <cp:revision>12</cp:revision>
  <cp:lastPrinted>2024-04-16T09:46:00Z</cp:lastPrinted>
  <dcterms:created xsi:type="dcterms:W3CDTF">2024-03-18T09:10:00Z</dcterms:created>
  <dcterms:modified xsi:type="dcterms:W3CDTF">2024-05-09T16:02:00Z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2023-04-26T11:38:59Z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acdd70ec-a9b1-4ab0-81d6-edeed7e4ca39</vt:lpwstr>
  </property>
  <property fmtid="{D5CDD505-2E9C-101B-9397-08002B2CF9AE}" pid="8" name="MSIP_Label_66cf8fe5-b7b7-4df7-b38d-1c61ac2f6639_ContentBits">
    <vt:lpwstr>0</vt:lpwstr>
  </property>
</Properties>
</file>